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6A5CA8" w:rsidRPr="009668F7" w14:paraId="7C43CF68" w14:textId="77777777" w:rsidTr="00902491">
        <w:trPr>
          <w:trHeight w:val="7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5F727BF0" w14:textId="05474E92" w:rsidR="006A5CA8" w:rsidRPr="00AC19F3" w:rsidRDefault="00902491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محل اجرای پروژه: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استان</w:t>
            </w:r>
            <w:r w:rsidR="0053062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652C9" w:rsidRPr="00AC19F3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خوزستان</w:t>
            </w:r>
            <w:r w:rsidR="00890AF7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 </w:t>
            </w:r>
            <w:bookmarkStart w:id="0" w:name="_GoBack"/>
            <w:bookmarkEnd w:id="0"/>
            <w:r w:rsidR="00A652C9" w:rsidRPr="00AC19F3"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652C9" w:rsidRPr="00AC19F3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</w:t>
            </w:r>
            <w:r w:rsidR="00890AF7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 </w:t>
            </w:r>
            <w:r w:rsidR="00A652C9" w:rsidRPr="00AC19F3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شهرستان </w:t>
            </w:r>
            <w:r w:rsidR="0053062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 مسجد</w:t>
            </w:r>
            <w:r w:rsidR="00A652C9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سلیمان  </w:t>
            </w:r>
            <w:r w:rsidR="0053062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890AF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شهر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652C9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 اندیکا</w:t>
            </w:r>
            <w:r w:rsidR="00A652C9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  <w:p w14:paraId="46098905" w14:textId="28300988" w:rsidR="002B2613" w:rsidRPr="00AC19F3" w:rsidRDefault="006A5CA8" w:rsidP="00AC19F3">
            <w:pPr>
              <w:bidi/>
              <w:rPr>
                <w:rStyle w:val="Heading2Char"/>
                <w:rFonts w:cs="B Nazanin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موقعیت: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84720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25.5 کیلوم</w:t>
            </w:r>
            <w:r w:rsidR="00E84720" w:rsidRPr="00AC19F3">
              <w:rPr>
                <w:rStyle w:val="Heading2Char"/>
                <w:rFonts w:ascii="Cambria" w:hAnsi="Cambria" w:cs="B Nazanin" w:hint="cs"/>
                <w:b w:val="0"/>
                <w:bCs w:val="0"/>
                <w:sz w:val="24"/>
                <w:szCs w:val="24"/>
                <w:rtl/>
              </w:rPr>
              <w:t>ت</w:t>
            </w:r>
            <w:r w:rsidR="002B2613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ری مسجدسلیمان</w:t>
            </w:r>
            <w:r w:rsidR="002B2613" w:rsidRPr="00AC19F3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و</w:t>
            </w:r>
            <w:r w:rsidR="002B2613" w:rsidRPr="00AC19F3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در</w:t>
            </w:r>
            <w:r w:rsidR="002B2613" w:rsidRPr="00AC19F3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160</w:t>
            </w:r>
            <w:r w:rsidR="002B2613" w:rsidRPr="00AC19F3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کیلومتری</w:t>
            </w:r>
            <w:r w:rsidR="002B2613" w:rsidRPr="00AC19F3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شمال</w:t>
            </w:r>
            <w:r w:rsidR="002B2613" w:rsidRPr="00AC19F3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شرق</w:t>
            </w:r>
            <w:r w:rsidR="002B2613" w:rsidRPr="00AC19F3">
              <w:rPr>
                <w:rStyle w:val="Heading2Char"/>
                <w:rFonts w:cs="B Nazanin"/>
                <w:b w:val="0"/>
                <w:bCs w:val="0"/>
                <w:sz w:val="24"/>
                <w:szCs w:val="24"/>
              </w:rPr>
              <w:t xml:space="preserve"> </w:t>
            </w:r>
            <w:r w:rsidR="002B2613" w:rsidRPr="00AC19F3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اهواز</w:t>
            </w:r>
            <w:r w:rsidR="002B2613" w:rsidRPr="00AC19F3">
              <w:rPr>
                <w:rStyle w:val="Heading2Char"/>
                <w:rFonts w:cs="B Nazanin"/>
                <w:sz w:val="24"/>
                <w:szCs w:val="24"/>
              </w:rPr>
              <w:t xml:space="preserve">  </w:t>
            </w:r>
          </w:p>
          <w:p w14:paraId="76DA4EB1" w14:textId="5B8B7EE1" w:rsidR="00E84720" w:rsidRPr="00AC19F3" w:rsidRDefault="006A5CA8" w:rsidP="00AC19F3">
            <w:pPr>
              <w:tabs>
                <w:tab w:val="center" w:pos="5220"/>
                <w:tab w:val="left" w:pos="7197"/>
              </w:tabs>
              <w:bidi/>
              <w:rPr>
                <w:rFonts w:ascii="B Nazanin" w:hAnsi="B Nazanin" w:cs="B Nazanin"/>
                <w:b/>
                <w:bCs/>
                <w:spacing w:val="1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عنوان پروژه: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42A77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مرکز گردشگری ساحلی</w:t>
            </w:r>
            <w:r w:rsidR="00E84720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 xml:space="preserve"> جزیره </w:t>
            </w:r>
            <w:r w:rsidR="00F05DAA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و</w:t>
            </w:r>
            <w:r w:rsidR="00E84720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 xml:space="preserve"> پلاژ </w:t>
            </w:r>
            <w:r w:rsidR="005B5FC3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 xml:space="preserve">سد </w:t>
            </w:r>
            <w:r w:rsidR="00E84720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شهید</w:t>
            </w:r>
            <w:r w:rsidR="00DE7400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 xml:space="preserve"> </w:t>
            </w:r>
            <w:r w:rsidR="00E84720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عباسپور</w:t>
            </w:r>
          </w:p>
          <w:p w14:paraId="3009E040" w14:textId="1D79814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محور پروژه</w:t>
            </w:r>
            <w:r w:rsidR="00C4761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F05DAA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542A77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مرکز</w:t>
            </w:r>
            <w:r w:rsidR="0053062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گردشگری </w:t>
            </w:r>
            <w:r w:rsidR="00513B2D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ساحلی </w:t>
            </w:r>
          </w:p>
          <w:p w14:paraId="05ECCC26" w14:textId="0041C9AF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سطح پروژه:</w:t>
            </w:r>
            <w:r w:rsidR="00004AA4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بین</w:t>
            </w:r>
            <w:r w:rsidR="00004AA4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المللی</w:t>
            </w:r>
            <w:r w:rsidR="006D5442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68086D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ملی 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  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استانی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576A5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576A5"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  <w:r w:rsidR="004576A5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68607990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دسترسی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ها:</w:t>
            </w:r>
          </w:p>
          <w:p w14:paraId="58246626" w14:textId="77777777" w:rsidR="00997F03" w:rsidRPr="00AC19F3" w:rsidRDefault="00997F03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وضعیت جاده دسترسی به محل اجرای طرح گردشگری: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آسفالت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خاکی 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    </w:t>
            </w:r>
          </w:p>
          <w:p w14:paraId="076F9BAC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مرکز استان</w:t>
            </w:r>
            <w:r w:rsidR="00997F0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160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</w:p>
          <w:p w14:paraId="5FB3BD1F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مرکز شهرستان</w:t>
            </w:r>
            <w:r w:rsidR="00997F0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F05DAA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="002B2613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5.5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0D6B2B7A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راه اصلی: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4761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30</w:t>
            </w:r>
          </w:p>
          <w:p w14:paraId="636F994C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ایستگاه راه آهن</w:t>
            </w:r>
            <w:r w:rsidR="00997F0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2B2613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160</w:t>
            </w:r>
          </w:p>
          <w:p w14:paraId="4B58D85E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فرودگاه (کیلومتر):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4761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160</w:t>
            </w:r>
          </w:p>
          <w:p w14:paraId="2A716D3C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بندر</w:t>
            </w:r>
            <w:r w:rsidR="00997F0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4761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260</w:t>
            </w:r>
          </w:p>
          <w:p w14:paraId="5C785D87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شبکه برق</w:t>
            </w:r>
            <w:r w:rsidR="00997F0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4761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</w:p>
          <w:p w14:paraId="10A8EFDE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وضعیت پوشش گیاهی منطقه: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D0B77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آگاو ابلق-کاج-تکوما-نخل مرداب-پامیس-مشعل جنگل-ابریشم-بهیمه-خرزره-گل کاغذی-زیتون-فلوس-لگنوم-پیج امین الدله-انجیر معابد-انجیر بنگال- شیشه شور</w:t>
            </w:r>
          </w:p>
          <w:p w14:paraId="3C06D9BC" w14:textId="77777777" w:rsidR="00902491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های منطقه/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محدوده اطراف پروژه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652C9" w:rsidRPr="00AC19F3">
              <w:rPr>
                <w:rFonts w:ascii="BNazaninBold" w:cs="B Nazanin" w:hint="cs"/>
                <w:sz w:val="24"/>
                <w:szCs w:val="24"/>
                <w:rtl/>
              </w:rPr>
              <w:t xml:space="preserve"> تالاب شیمبار، کمپ</w:t>
            </w:r>
            <w:r w:rsidR="00A652C9" w:rsidRPr="00AC19F3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AC19F3">
              <w:rPr>
                <w:rFonts w:ascii="BNazaninBold" w:cs="B Nazanin" w:hint="cs"/>
                <w:sz w:val="24"/>
                <w:szCs w:val="24"/>
                <w:rtl/>
              </w:rPr>
              <w:t>گردشگری</w:t>
            </w:r>
            <w:r w:rsidR="00A652C9" w:rsidRPr="00AC19F3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AC19F3">
              <w:rPr>
                <w:rFonts w:ascii="BNazaninBold" w:cs="B Nazanin" w:hint="cs"/>
                <w:sz w:val="24"/>
                <w:szCs w:val="24"/>
                <w:rtl/>
              </w:rPr>
              <w:t>تاراز،دریاچه</w:t>
            </w:r>
            <w:r w:rsidR="00A652C9" w:rsidRPr="00AC19F3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AC19F3">
              <w:rPr>
                <w:rFonts w:ascii="BNazaninBold" w:cs="B Nazanin" w:hint="cs"/>
                <w:sz w:val="24"/>
                <w:szCs w:val="24"/>
                <w:rtl/>
              </w:rPr>
              <w:t>شهید</w:t>
            </w:r>
            <w:r w:rsidR="00A652C9" w:rsidRPr="00AC19F3">
              <w:rPr>
                <w:rFonts w:ascii="BNazaninBold" w:cs="B Nazanin"/>
                <w:sz w:val="24"/>
                <w:szCs w:val="24"/>
              </w:rPr>
              <w:t xml:space="preserve"> </w:t>
            </w:r>
            <w:r w:rsidR="00A652C9" w:rsidRPr="00AC19F3">
              <w:rPr>
                <w:rFonts w:ascii="BNazaninBold" w:cs="B Nazanin" w:hint="cs"/>
                <w:sz w:val="24"/>
                <w:szCs w:val="24"/>
                <w:rtl/>
              </w:rPr>
              <w:t>عباسپور</w:t>
            </w:r>
            <w:r w:rsidR="00F05DAA" w:rsidRPr="00AC19F3">
              <w:rPr>
                <w:rFonts w:ascii="BNazaninBold" w:cs="B Nazanin" w:hint="cs"/>
                <w:sz w:val="24"/>
                <w:szCs w:val="24"/>
                <w:rtl/>
              </w:rPr>
              <w:t>، دشت سوسن</w:t>
            </w:r>
          </w:p>
          <w:p w14:paraId="6DDBE313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امکانات خدمات در نزدیکی محل اجرای پروژه: </w:t>
            </w:r>
          </w:p>
          <w:p w14:paraId="27A351AE" w14:textId="77777777" w:rsidR="002B2613" w:rsidRPr="00AC19F3" w:rsidRDefault="006A5CA8" w:rsidP="00AC19F3">
            <w:pPr>
              <w:bidi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بانک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بیمارستان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ورزشی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پست و مخابرات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پلیس و کلانتری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4576A5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بازار کالا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="004576A5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>:</w:t>
            </w:r>
          </w:p>
          <w:p w14:paraId="3F814AC4" w14:textId="77777777" w:rsidR="00B1453E" w:rsidRPr="00AC19F3" w:rsidRDefault="00B1453E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روش دفع فضولات و پسماندها: 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مطابق با استاندارد های  زیست محیطی</w:t>
            </w:r>
            <w:r w:rsidR="002B2613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14:paraId="5E1E10C7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وضعیت اقلیمی منطقه: </w:t>
            </w:r>
          </w:p>
          <w:p w14:paraId="42767863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معتدل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مرطوب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سواحل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جنوبی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دریای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خزر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55F53C7D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سرد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کوهستان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غربی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3C1E6F09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گرم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خشک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فلات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مرکزی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  <w:r w:rsidR="00F05DAA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sym w:font="Wingdings 2" w:char="F050"/>
            </w:r>
          </w:p>
          <w:p w14:paraId="76968E1F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گرم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مرطوب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سواحل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جنوبی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</w:p>
          <w:p w14:paraId="08D74402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مهمترین فصل جذب گردشگردر منطقه محل اجرای پروژه: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اول پاییز تا اواخر بهار </w:t>
            </w:r>
          </w:p>
          <w:p w14:paraId="4558C73C" w14:textId="189C348B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مزیت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های اجرای پروژه: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توسعه گردشگری بااستفاده از پتانسیل های موجود در حاشیه سدها</w:t>
            </w:r>
            <w:r w:rsidR="00F05DAA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، 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شامل </w:t>
            </w:r>
            <w:r w:rsid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شتغال پایدار، توسعه مناطق کم برخوردار، استفاده از پتانسیل صنایع دستی و میراث فرهنگی منطقه، ورزش های آبی و اکو توریسم، استفاده از ظرفیت عشایر در بخش گردشگری و صنایع دستی، احیاء مراسمات بومی و محلی</w:t>
            </w:r>
          </w:p>
          <w:p w14:paraId="79E01FB6" w14:textId="00356FF8" w:rsidR="006A5CA8" w:rsidRPr="00AC19F3" w:rsidRDefault="00902491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تعداد گردشگران تقریبی منطقه (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سالانه): </w:t>
            </w:r>
            <w:r w:rsidR="003A003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24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000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نفر</w:t>
            </w:r>
          </w:p>
          <w:p w14:paraId="262D7DEF" w14:textId="7DA3B444" w:rsidR="00167722" w:rsidRPr="00AC19F3" w:rsidRDefault="00167722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تعداد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گردشگر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سال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داخلی </w:t>
            </w:r>
            <w:r w:rsid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85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>%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و خارجی </w:t>
            </w:r>
            <w:r w:rsid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15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>%</w:t>
            </w:r>
          </w:p>
          <w:p w14:paraId="2D5B8A4A" w14:textId="77777777" w:rsidR="009668F7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نوع بسته سرمایه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گذاری:</w:t>
            </w:r>
            <w:r w:rsidR="0035634C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ایجادی</w:t>
            </w:r>
            <w:r w:rsidR="007A5C3B"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AC19F3">
              <w:rPr>
                <w:rFonts w:cs="B Nazanin"/>
                <w:color w:val="000000"/>
                <w:sz w:val="24"/>
                <w:szCs w:val="24"/>
              </w:rPr>
              <w:t xml:space="preserve">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بازسازی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تبدیلی</w:t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 </w:t>
            </w:r>
            <w:r w:rsidR="0035634C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توسعه</w:t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</w:t>
            </w:r>
            <w:r w:rsidR="004E09D8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sym w:font="Wingdings 2" w:char="F050"/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35634C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35634C"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سایر</w:t>
            </w:r>
            <w:r w:rsidR="007A5C3B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</w:p>
          <w:p w14:paraId="3A44F432" w14:textId="2D7C9194" w:rsidR="00661B1C" w:rsidRPr="00AC19F3" w:rsidRDefault="009668F7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(توضیحات ): </w:t>
            </w:r>
            <w:r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ساختمان های موجود در کنار دریاچه سد که در دوره ساخت سد برای مهندسین و کارگران ساخته شده است </w:t>
            </w:r>
            <w:r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lastRenderedPageBreak/>
              <w:t>برای بازسازی و تجهیز و راه اندازی پروژه گردشگری از طریق واگذاری به بخش خصوصی در نظر گرفته شده است.</w:t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</w:t>
            </w:r>
          </w:p>
          <w:p w14:paraId="0258E8C0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مطالعات امکان سنجی: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B1453E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ندارد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</w:p>
          <w:p w14:paraId="27E5C546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برنامه زمان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بندی پروژه (براساس مطالعات انجام شده و یا برآورد مبتنی بر موارد مشابه):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دارد</w:t>
            </w:r>
            <w:r w:rsidR="0035634C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B11ABC"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ندارد</w:t>
            </w:r>
            <w:r w:rsidR="00D1019C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35634C"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5634C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34CDD8C3" w14:textId="77777777" w:rsidR="00C82522" w:rsidRPr="00AC19F3" w:rsidRDefault="00902491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شروع ساخت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سال 1402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مدت زمان تکمیل </w:t>
            </w:r>
            <w:r w:rsidR="001A1DBB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(سال/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ماه):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2 سال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تاریخ بهره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برداری مورد انتظار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="00F05DA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سال 1404</w:t>
            </w:r>
          </w:p>
          <w:p w14:paraId="58018283" w14:textId="552FD484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فروش:</w:t>
            </w:r>
            <w:r w:rsidR="00661B1C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پیش</w:t>
            </w:r>
            <w:r w:rsidR="00B8601A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بازار داخلی: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810072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45130C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95</w:t>
            </w:r>
            <w:r w:rsidR="00810072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(درصد)</w:t>
            </w:r>
            <w:r w:rsidR="00661B1C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پیش</w:t>
            </w:r>
            <w:r w:rsidR="00B8601A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بازار خارجی:</w:t>
            </w:r>
            <w:r w:rsidR="00BC044F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5130C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5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درصد)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4CF8B4FB" w14:textId="77777777" w:rsidR="006A5CA8" w:rsidRPr="009668F7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9668F7" w14:paraId="080BF345" w14:textId="77777777" w:rsidTr="00902491">
        <w:trPr>
          <w:trHeight w:val="558"/>
        </w:trPr>
        <w:tc>
          <w:tcPr>
            <w:tcW w:w="907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5078BAE5" w14:textId="77777777" w:rsidR="005B48EA" w:rsidRPr="00AC19F3" w:rsidRDefault="00902491" w:rsidP="00AC19F3">
            <w:pPr>
              <w:tabs>
                <w:tab w:val="center" w:pos="2091"/>
              </w:tabs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پروژه پیشنهادی (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 اساس مصادیق ت</w:t>
            </w:r>
            <w:r w:rsidR="00B1453E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سیسات گردشگری):</w:t>
            </w:r>
          </w:p>
          <w:p w14:paraId="42A6D59B" w14:textId="77777777" w:rsidR="00E84720" w:rsidRPr="00AC19F3" w:rsidRDefault="006A5CA8" w:rsidP="00AC19F3">
            <w:pPr>
              <w:bidi/>
              <w:rPr>
                <w:rFonts w:ascii="B Nazanin" w:hAnsi="B Nazanin" w:cs="B Nazanin"/>
                <w:spacing w:val="1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84720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ساختمان موجود (ویلا جزیره، رستوران، کافه و اسخر جزیره، تک ویلا پلاژ): 3955 مترمربع</w:t>
            </w:r>
          </w:p>
          <w:p w14:paraId="0396CB43" w14:textId="42ED7E65" w:rsidR="00E84720" w:rsidRPr="00AC19F3" w:rsidRDefault="00E84720" w:rsidP="00AC19F3">
            <w:pPr>
              <w:bidi/>
              <w:rPr>
                <w:rFonts w:ascii="B Nazanin" w:hAnsi="B Nazanin" w:cs="B Nazanin"/>
                <w:spacing w:val="10"/>
                <w:sz w:val="24"/>
                <w:szCs w:val="24"/>
                <w:rtl/>
              </w:rPr>
            </w:pPr>
            <w:r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زمین بازی موجود: 450 متر مربع</w:t>
            </w:r>
            <w:r w:rsid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 xml:space="preserve"> - </w:t>
            </w:r>
            <w:r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کلبه و ویلا پیش ساخته (احداث): 920 مترمربع</w:t>
            </w:r>
            <w:r w:rsidR="00AC19F3">
              <w:rPr>
                <w:rFonts w:cs="B Nazanin" w:hint="cs"/>
                <w:spacing w:val="10"/>
                <w:sz w:val="24"/>
                <w:szCs w:val="24"/>
                <w:rtl/>
              </w:rPr>
              <w:t xml:space="preserve"> -  </w:t>
            </w:r>
            <w:r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خدمات پشتیبان (احداث): 250 مترمربع</w:t>
            </w:r>
            <w:r w:rsid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 xml:space="preserve"> -  </w:t>
            </w:r>
            <w:r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زیرساخت تفریحی: 150 مترمربع</w:t>
            </w:r>
          </w:p>
          <w:p w14:paraId="6F7030B0" w14:textId="77777777" w:rsidR="00C11A18" w:rsidRPr="00AC19F3" w:rsidRDefault="00C11A18" w:rsidP="00AC19F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AC19F3">
              <w:rPr>
                <w:rFonts w:cs="B Nazanin" w:hint="cs"/>
                <w:sz w:val="24"/>
                <w:szCs w:val="24"/>
                <w:rtl/>
              </w:rPr>
              <w:t>. تفریحات هیجانی شامل پل شیشه ای، پاراگلایدر و زیپ لاین دو خطه، رول گلایدر، پارک ماجراجویانه، بالن (در جزیره و پلاژ به صورت درخواستی و مطابق با ضوابط سد)، زوربال و بازی های خلاق می باشد و در بخش تفریحات آبی، 25 قایق رفتینگ در دو نوبت صبح و بعدازظهرو استخر و دوچرخه آبی ، پارک آبی بادی، پل بادی و سرسره آبی-بادی، جت اسکی، شاتل و بنانا،  پدل برد و تفریحات توپی آبی در نظر گرفته شده است.</w:t>
            </w:r>
          </w:p>
          <w:p w14:paraId="7F13CE05" w14:textId="02A505F8" w:rsidR="009668F7" w:rsidRPr="00AC19F3" w:rsidRDefault="009668F7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مساحت عرصه: 91000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(متر مربع)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14:paraId="3E08B5D7" w14:textId="31D55E90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پیش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بینی سطح اشغال:</w:t>
            </w:r>
            <w:r w:rsidR="009668F7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5725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(متر مربع)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6F34D424" w14:textId="28447C31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پیش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بینی سطح تراکم: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9668F7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5725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(متر مربع)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58BB5D84" w14:textId="1FE2CA19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کاربری:</w:t>
            </w:r>
            <w:r w:rsidR="0045130C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اقامتی _تفریحی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26FF7549" w14:textId="77777777" w:rsidR="00D33D54" w:rsidRPr="00AC19F3" w:rsidRDefault="00902491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وضعیت اراضی (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نوع مالکیت):        </w:t>
            </w:r>
          </w:p>
          <w:p w14:paraId="31432D50" w14:textId="77777777" w:rsidR="006A5CA8" w:rsidRPr="00AC19F3" w:rsidRDefault="006A5CA8" w:rsidP="00AC19F3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ملی: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انتقال سند مالکیت،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مشارکت و بهره</w:t>
            </w:r>
            <w:r w:rsidR="0090249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وری)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</w:t>
            </w:r>
          </w:p>
          <w:p w14:paraId="792E2DF3" w14:textId="77777777" w:rsidR="006A5CA8" w:rsidRPr="00AC19F3" w:rsidRDefault="006A5CA8" w:rsidP="00AC19F3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عمومی: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(راه و شهرسازی</w:t>
            </w:r>
            <w:r w:rsidR="003270F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="003270F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شهرداری</w:t>
            </w:r>
            <w:r w:rsidR="003270F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منابع طبیعی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وزارت نیرو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A25BE2"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محیط 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)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</w:t>
            </w:r>
          </w:p>
          <w:p w14:paraId="7BA5C5F3" w14:textId="77777777" w:rsidR="006A5CA8" w:rsidRPr="00AC19F3" w:rsidRDefault="001960C5" w:rsidP="00AC19F3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خصوصی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(با کاربری گردشگری):</w:t>
            </w:r>
            <w:r w:rsidR="006A5CA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  <w:p w14:paraId="21A7F317" w14:textId="77777777" w:rsidR="00661B1C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ت</w:t>
            </w:r>
            <w:r w:rsidR="00902491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سیسات زیربنایی موجود:</w:t>
            </w:r>
            <w:r w:rsidR="00661B1C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راه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7F64F2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برق</w:t>
            </w:r>
            <w:r w:rsidR="001A1DBB"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E09D8" w:rsidRPr="00AC19F3">
              <w:rPr>
                <w:rFonts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   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آب</w:t>
            </w:r>
            <w:r w:rsidR="003270F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گاز</w:t>
            </w:r>
            <w:r w:rsidRPr="00AC19F3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5B48EA" w:rsidRPr="00AC19F3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1A1DBB"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F64F2" w:rsidRPr="00AC19F3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  </w:t>
            </w:r>
          </w:p>
          <w:p w14:paraId="43257DEA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مجوزها و استعلامات مثبت اخذ شده:  </w:t>
            </w:r>
          </w:p>
          <w:p w14:paraId="1D2BCB66" w14:textId="6C8799B5" w:rsidR="009668F7" w:rsidRPr="00AC19F3" w:rsidRDefault="007E4CD9" w:rsidP="00AC19F3">
            <w:pPr>
              <w:bidi/>
              <w:spacing w:after="160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21537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21537"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سازمان آب و برق  سازمان آب و برق  </w:t>
            </w:r>
            <w:r w:rsidR="00221537" w:rsidRPr="00AC19F3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221537"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میراث فرهنگی</w:t>
            </w:r>
            <w:r w:rsidR="00221537" w:rsidRPr="00AC19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1537" w:rsidRPr="00AC19F3">
              <w:rPr>
                <w:rFonts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221537" w:rsidRPr="00AC19F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221537"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کارگروه گردشگری  </w:t>
            </w:r>
            <w:r w:rsidR="00221537" w:rsidRPr="00AC19F3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221537"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کارگروه اشتغال و سرمایه گذاری </w:t>
            </w:r>
            <w:r w:rsidR="00221537" w:rsidRPr="00AC19F3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221537"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  <w:p w14:paraId="105C5B91" w14:textId="5C7C044F" w:rsidR="006A5CA8" w:rsidRPr="00AC19F3" w:rsidRDefault="009668F7" w:rsidP="00AC19F3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(توضیحات): با توجه به این که طرح در محدوده سد قرار دارد و مالکیت و حق بهره برداری آن با وزارت نیرو و سازمان آب و برق استان خوزستان است. واگذاری این پروژه ها برای کاربری گردشگری توسط سازمان آب و برق در نظر گرفته شده است.</w:t>
            </w:r>
          </w:p>
          <w:p w14:paraId="4231902F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دوره اجرا/ظرفیت اشتغال:</w:t>
            </w:r>
            <w:r w:rsidR="007F64F2" w:rsidRPr="00AC19F3">
              <w:rPr>
                <w:rFonts w:ascii="Calibri" w:eastAsia="Calibri" w:hAnsi="Calibri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</w:p>
          <w:p w14:paraId="027531FF" w14:textId="04C0C28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طول دوره اجرا (ساخت تا بهره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برداری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): </w:t>
            </w:r>
            <w:r w:rsidR="00F05DAA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="00183896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سال </w:t>
            </w:r>
            <w:r w:rsidR="0055508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ساخت و 20 سال بهره</w:t>
            </w:r>
            <w:r w:rsidR="00555088" w:rsidRPr="00AC19F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softHyphen/>
            </w:r>
            <w:r w:rsidR="00555088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برداری</w:t>
            </w:r>
          </w:p>
          <w:p w14:paraId="650BABB9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میزان 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اشتغال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(مستقیم/ غیرمستقیم): </w:t>
            </w:r>
            <w:r w:rsidR="00183896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100</w:t>
            </w:r>
            <w:r w:rsidRPr="00AC19F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نفر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55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0BC7B8DF" w14:textId="77777777" w:rsidR="006A5CA8" w:rsidRPr="009668F7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مشخصات فنی پروژه</w:t>
            </w:r>
          </w:p>
        </w:tc>
      </w:tr>
      <w:tr w:rsidR="006A5CA8" w:rsidRPr="009668F7" w14:paraId="2E4D20BD" w14:textId="77777777" w:rsidTr="0005009C">
        <w:trPr>
          <w:trHeight w:val="5922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4D8050A4" w14:textId="13AD6F08" w:rsidR="006A5CA8" w:rsidRPr="00AC19F3" w:rsidRDefault="006A5CA8" w:rsidP="00050530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برآورد هزینه پروژه </w:t>
            </w:r>
            <w:r w:rsidR="0071132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 </w:t>
            </w:r>
            <w:r w:rsidR="0005053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3976 </w:t>
            </w:r>
            <w:r w:rsidR="002373C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1132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(هزار دلار)</w:t>
            </w:r>
          </w:p>
          <w:p w14:paraId="4EA294B8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>نحوه سرما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AC19F3">
              <w:rPr>
                <w:rFonts w:ascii="Calibri" w:eastAsia="Calibri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ه</w:t>
            </w:r>
            <w:r w:rsidRPr="00AC19F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گذار</w:t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ی:</w:t>
            </w:r>
            <w:r w:rsidR="00183896" w:rsidRPr="00AC19F3">
              <w:rPr>
                <w:rFonts w:ascii="Calibri" w:eastAsia="Calibri" w:hAnsi="Calibri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</w:p>
          <w:p w14:paraId="4E303B52" w14:textId="77777777" w:rsidR="006A5CA8" w:rsidRPr="00AC19F3" w:rsidRDefault="006A5CA8" w:rsidP="00AC19F3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داخلی</w:t>
            </w: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A95F31" w:rsidRPr="00AC19F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مشارکت</w:t>
            </w:r>
            <w:r w:rsidR="0018389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بله </w:t>
            </w:r>
            <w:r w:rsidR="0018389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خیر </w:t>
            </w:r>
            <w:r w:rsidR="0018389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B11ABC" w:rsidRPr="00AC19F3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18389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2B60A8E2" w14:textId="0EC2F9D6" w:rsidR="006A5CA8" w:rsidRPr="00AC19F3" w:rsidRDefault="006A5CA8" w:rsidP="00AC19F3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واگذاری و بهره</w:t>
            </w:r>
            <w:r w:rsidRPr="00AC19F3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softHyphen/>
            </w:r>
            <w:r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برداری (روش و  نحوه واگذاری</w:t>
            </w:r>
            <w:r w:rsidRPr="00AC19F3">
              <w:rPr>
                <w:rFonts w:ascii="Calibri" w:eastAsia="Calibri" w:hAnsi="Calibri" w:cs="B Nazanin"/>
                <w:sz w:val="24"/>
                <w:szCs w:val="24"/>
              </w:rPr>
              <w:t>:(</w:t>
            </w: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</w:rPr>
              <w:t>BOT</w:t>
            </w:r>
            <w:r w:rsidR="00183896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="00183896" w:rsidRPr="00AC19F3">
              <w:rPr>
                <w:rFonts w:asciiTheme="majorBidi" w:eastAsia="Calibri" w:hAnsiTheme="majorBidi" w:cs="B Nazanin"/>
                <w:sz w:val="24"/>
                <w:szCs w:val="24"/>
              </w:rPr>
              <w:t xml:space="preserve"> </w:t>
            </w:r>
            <w:r w:rsidR="00183896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 xml:space="preserve"> 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BOOT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183896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BOO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18389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183896"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BBO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 xml:space="preserve"> 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rtl/>
              </w:rPr>
              <w:t xml:space="preserve"> </w:t>
            </w:r>
            <w:r w:rsidR="002373C3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  </w:t>
            </w:r>
            <w:r w:rsidR="00183896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 </w:t>
            </w:r>
            <w:r w:rsidR="00132225"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</w:t>
            </w:r>
            <w:r w:rsidR="00183896"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O</w:t>
            </w:r>
            <w:r w:rsidR="00132225"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LT</w:t>
            </w:r>
            <w:r w:rsidR="00132225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E09D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183896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</w:t>
            </w:r>
            <w:r w:rsidR="00D42222" w:rsidRPr="00AC19F3">
              <w:rPr>
                <w:rFonts w:ascii="Wingdings 2" w:eastAsia="Calibri" w:hAnsi="Wingdings 2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363BB5C0" w14:textId="6F083EAE" w:rsidR="00132225" w:rsidRPr="00AC19F3" w:rsidRDefault="006A5CA8" w:rsidP="00AC19F3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خارجی</w:t>
            </w:r>
            <w:r w:rsidR="004E7A49" w:rsidRPr="00AC19F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: 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</w:t>
            </w:r>
            <w:r w:rsidR="00A95F3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گذاری</w:t>
            </w:r>
            <w:r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مستقیم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خارجی</w:t>
            </w:r>
            <w:r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FDI</w:t>
            </w:r>
            <w:r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) </w:t>
            </w:r>
            <w:r w:rsidR="00711328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خیر</w:t>
            </w:r>
            <w:r w:rsidR="00132225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  <w:p w14:paraId="2BB863D0" w14:textId="470ED0E9" w:rsidR="006A5CA8" w:rsidRPr="00AC19F3" w:rsidRDefault="00132225" w:rsidP="00AC19F3">
            <w:pPr>
              <w:pStyle w:val="ListParagraph"/>
              <w:bidi/>
              <w:ind w:left="250"/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</w:t>
            </w:r>
            <w:r w:rsidR="00A95F3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گذاری غیرمستقیم</w:t>
            </w:r>
            <w:r w:rsidR="006A5CA8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خارجی</w:t>
            </w:r>
            <w:r w:rsidR="00A95F3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="006A5CA8"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FPI</w:t>
            </w:r>
            <w:r w:rsidR="006A5CA8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</w:t>
            </w:r>
            <w:r w:rsidR="00A95F31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11328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بله</w:t>
            </w:r>
          </w:p>
          <w:p w14:paraId="5BD9ECF7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AC19F3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AC19F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گذاری:</w:t>
            </w:r>
          </w:p>
          <w:p w14:paraId="5264A7BB" w14:textId="5A15ADD4" w:rsidR="006A5CA8" w:rsidRPr="00AC19F3" w:rsidRDefault="006A5CA8" w:rsidP="002373C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حجم کل سرمایه گذاری</w:t>
            </w:r>
            <w:r w:rsidR="00A95F3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(میلیون ریال)</w:t>
            </w:r>
            <w:r w:rsidR="0071132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</w:t>
            </w:r>
            <w:r w:rsidR="002373C3">
              <w:rPr>
                <w:rFonts w:ascii="B Nazanin" w:hAnsi="B Nazanin" w:cs="B Nazanin" w:hint="cs"/>
                <w:b/>
                <w:spacing w:val="10"/>
                <w:sz w:val="24"/>
                <w:szCs w:val="24"/>
                <w:rtl/>
              </w:rPr>
              <w:t>3.300</w:t>
            </w:r>
            <w:r w:rsidR="00F84EC0">
              <w:rPr>
                <w:rFonts w:ascii="B Nazanin" w:hAnsi="B Nazanin" w:cs="B Nazanin" w:hint="cs"/>
                <w:b/>
                <w:spacing w:val="10"/>
                <w:sz w:val="24"/>
                <w:szCs w:val="24"/>
                <w:rtl/>
              </w:rPr>
              <w:t>.692 (</w:t>
            </w:r>
            <w:r w:rsidR="004E09D8" w:rsidRPr="00AC19F3">
              <w:rPr>
                <w:rFonts w:ascii="Calibri" w:eastAsia="Calibri" w:hAnsi="Calibri" w:cs="B Nazanin" w:hint="cs"/>
                <w:b/>
                <w:color w:val="000000"/>
                <w:sz w:val="24"/>
                <w:szCs w:val="24"/>
                <w:rtl/>
              </w:rPr>
              <w:t>میلیون ریال)</w:t>
            </w:r>
          </w:p>
          <w:p w14:paraId="7A838F44" w14:textId="5A5F9E9E" w:rsidR="006A5CA8" w:rsidRPr="00AC19F3" w:rsidRDefault="00A95F31" w:rsidP="00050530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 ثابت (</w:t>
            </w:r>
            <w:r w:rsidR="006A5CA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میلیون ریال):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5053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3.242</w:t>
            </w:r>
            <w:r w:rsidR="00F84EC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71132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623 میلیون ریال</w:t>
            </w:r>
          </w:p>
          <w:p w14:paraId="241C17D8" w14:textId="7B38810B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 در گردش (میلیون ریال):</w:t>
            </w:r>
            <w:r w:rsidR="00A95F3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1132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58</w:t>
            </w:r>
            <w:r w:rsidR="00F84EC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711328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069 میلیون ریال</w:t>
            </w:r>
          </w:p>
          <w:p w14:paraId="64CB81EC" w14:textId="77777777" w:rsidR="006A5CA8" w:rsidRPr="00AC19F3" w:rsidRDefault="006A5CA8" w:rsidP="00AC19F3">
            <w:pPr>
              <w:bidi/>
              <w:rPr>
                <w:rFonts w:asciiTheme="majorBidi" w:eastAsia="Calibr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C19F3">
              <w:rPr>
                <w:rFonts w:asciiTheme="majorBidi" w:eastAsia="Calibri" w:hAnsiTheme="majorBidi" w:cs="B Nazanin"/>
                <w:b/>
                <w:bCs/>
                <w:sz w:val="24"/>
                <w:szCs w:val="24"/>
                <w:lang w:bidi="fa-IR"/>
              </w:rPr>
              <w:t>IRR/PP/NPV</w:t>
            </w:r>
            <w:r w:rsidRPr="00AC19F3">
              <w:rPr>
                <w:rFonts w:asciiTheme="majorBidi" w:eastAsia="Calibr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6E442D5F" w14:textId="3B007E48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نرخ بازگشت داخلی</w:t>
            </w:r>
            <w:r w:rsidR="00A95F31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AC19F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="00A95F31" w:rsidRPr="00AC19F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AB02C5"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13.33</w:t>
            </w:r>
            <w:r w:rsidR="00183896" w:rsidRPr="00AC19F3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AC19F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درصد</w:t>
            </w:r>
          </w:p>
          <w:p w14:paraId="488D9244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AC19F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AC19F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AC19F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AB02C5"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7</w:t>
            </w:r>
            <w:r w:rsidR="00183896"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و </w:t>
            </w:r>
            <w:r w:rsidR="00AB02C5"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2</w:t>
            </w:r>
            <w:r w:rsidR="00183896"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</w:t>
            </w: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7A31252C" w14:textId="77777777" w:rsidR="006A5CA8" w:rsidRPr="00AC19F3" w:rsidRDefault="006A5CA8" w:rsidP="00AC19F3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AC19F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AC19F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):.</w:t>
            </w:r>
            <w:r w:rsidR="00E84720" w:rsidRPr="00AC19F3">
              <w:rPr>
                <w:rFonts w:ascii="B Nazanin" w:hAnsi="B Nazanin" w:cs="B Nazanin"/>
                <w:spacing w:val="10"/>
                <w:sz w:val="24"/>
                <w:szCs w:val="24"/>
                <w:rtl/>
              </w:rPr>
              <w:t xml:space="preserve"> 592,881.84 </w:t>
            </w:r>
            <w:r w:rsidR="00E84720" w:rsidRPr="00AC19F3">
              <w:rPr>
                <w:rFonts w:ascii="B Nazanin" w:hAnsi="B Nazanin" w:cs="B Nazanin" w:hint="cs"/>
                <w:spacing w:val="10"/>
                <w:sz w:val="24"/>
                <w:szCs w:val="24"/>
                <w:rtl/>
              </w:rPr>
              <w:t>میلیون ریال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4A6C0D75" w14:textId="77777777" w:rsidR="006A5CA8" w:rsidRPr="009668F7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مشخصات مالی پروژه</w:t>
            </w:r>
          </w:p>
        </w:tc>
      </w:tr>
    </w:tbl>
    <w:p w14:paraId="5FEDC754" w14:textId="77777777" w:rsidR="00004AA4" w:rsidRPr="009668F7" w:rsidRDefault="00004AA4">
      <w:pPr>
        <w:rPr>
          <w:rFonts w:cs="B Mitra"/>
          <w:rtl/>
        </w:rPr>
      </w:pPr>
    </w:p>
    <w:tbl>
      <w:tblPr>
        <w:tblStyle w:val="TableGrid"/>
        <w:tblW w:w="10711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147"/>
        <w:gridCol w:w="1564"/>
      </w:tblGrid>
      <w:tr w:rsidR="00004AA4" w:rsidRPr="009668F7" w14:paraId="6E9A70DF" w14:textId="77777777" w:rsidTr="00530626">
        <w:trPr>
          <w:trHeight w:val="6210"/>
        </w:trPr>
        <w:tc>
          <w:tcPr>
            <w:tcW w:w="9147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4004C518" w14:textId="77777777" w:rsidR="00004AA4" w:rsidRPr="009668F7" w:rsidRDefault="00F05DAA" w:rsidP="00530626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9668F7">
              <w:rPr>
                <w:rFonts w:ascii="Calibri" w:eastAsia="Calibri" w:hAnsi="Calibri" w:cs="B Mitra"/>
                <w:b/>
                <w:bCs/>
                <w:noProof/>
                <w:rtl/>
              </w:rPr>
              <w:lastRenderedPageBreak/>
              <w:drawing>
                <wp:inline distT="0" distB="0" distL="0" distR="0" wp14:anchorId="0D1FB244" wp14:editId="14068B7C">
                  <wp:extent cx="5467082" cy="3849102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عکس جزیره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1360" cy="386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120A12EC" w14:textId="77777777" w:rsidR="00004AA4" w:rsidRPr="009668F7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 </w:t>
            </w:r>
          </w:p>
          <w:p w14:paraId="27849C1C" w14:textId="77777777" w:rsidR="00004AA4" w:rsidRPr="009668F7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  <w:p w14:paraId="2565B6BD" w14:textId="77777777" w:rsidR="00004AA4" w:rsidRPr="009668F7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 تصاویر</w:t>
            </w:r>
            <w:r w:rsidRPr="009668F7">
              <w:rPr>
                <w:rFonts w:ascii="Calibri" w:eastAsia="Calibri" w:hAnsi="Calibri" w:cs="B Mitra"/>
                <w:b/>
                <w:bCs/>
                <w:rtl/>
                <w:lang w:bidi="fa-IR"/>
              </w:rPr>
              <w:t xml:space="preserve"> هوا</w:t>
            </w: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یی </w:t>
            </w:r>
          </w:p>
          <w:p w14:paraId="4A203EF6" w14:textId="77777777" w:rsidR="00004AA4" w:rsidRPr="009668F7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  <w:p w14:paraId="521C3616" w14:textId="77777777" w:rsidR="00004AA4" w:rsidRPr="009668F7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  <w:p w14:paraId="1F53D837" w14:textId="77777777" w:rsidR="00004AA4" w:rsidRPr="009668F7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</w:tc>
      </w:tr>
      <w:tr w:rsidR="00004AA4" w:rsidRPr="009668F7" w14:paraId="4F8996D4" w14:textId="77777777" w:rsidTr="00530626">
        <w:trPr>
          <w:trHeight w:val="5959"/>
        </w:trPr>
        <w:tc>
          <w:tcPr>
            <w:tcW w:w="9147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35E91260" w14:textId="77777777" w:rsidR="00004AA4" w:rsidRPr="009668F7" w:rsidRDefault="00183896" w:rsidP="001E5D97">
            <w:pPr>
              <w:bidi/>
              <w:rPr>
                <w:rFonts w:ascii="Calibri" w:eastAsia="Calibri" w:hAnsi="Calibri" w:cs="B Mitra"/>
                <w:b/>
                <w:bCs/>
              </w:rPr>
            </w:pPr>
            <w:r w:rsidRPr="009668F7">
              <w:rPr>
                <w:rFonts w:ascii="Calibri" w:eastAsia="Calibri" w:hAnsi="Calibri" w:cs="B Mitr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A21D10A" wp14:editId="5E5D40E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55174</wp:posOffset>
                      </wp:positionV>
                      <wp:extent cx="5621628" cy="3457978"/>
                      <wp:effectExtent l="0" t="0" r="17780" b="2857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21628" cy="34579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8043BB" w14:textId="77777777" w:rsidR="00183896" w:rsidRDefault="00CC16F7">
                                  <w:r w:rsidRPr="00CC16F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3A77B2" wp14:editId="160EA389">
                                        <wp:extent cx="5487530" cy="3829050"/>
                                        <wp:effectExtent l="0" t="0" r="0" b="0"/>
                                        <wp:docPr id="55" name="Picture 55" descr="O:\اطلاعات خصوصی مدیریت مهندسی عمومی\گردشگری\مهندس سروریان\عکس پروژه ها\پلاژ عباسپور\DJI_0140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O:\اطلاعات خصوصی مدیریت مهندسی عمومی\گردشگری\مهندس سروریان\عکس پروژه ها\پلاژ عباسپور\DJI_0140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87530" cy="3829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21D1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1.7pt;margin-top:4.35pt;width:442.65pt;height:27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" fillcolor="white [3201]" strokeweight=".5pt">
                      <v:textbox>
                        <w:txbxContent>
                          <w:p w14:paraId="1F8043BB" w14:textId="77777777" w:rsidR="00183896" w:rsidRDefault="00CC16F7">
                            <w:r w:rsidRPr="00CC16F7">
                              <w:rPr>
                                <w:noProof/>
                              </w:rPr>
                              <w:drawing>
                                <wp:inline distT="0" distB="0" distL="0" distR="0" wp14:anchorId="183A77B2" wp14:editId="160EA389">
                                  <wp:extent cx="5487530" cy="3829050"/>
                                  <wp:effectExtent l="0" t="0" r="0" b="0"/>
                                  <wp:docPr id="55" name="Picture 55" descr="O:\اطلاعات خصوصی مدیریت مهندسی عمومی\گردشگری\مهندس سروریان\عکس پروژه ها\پلاژ عباسپور\DJI_014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O:\اطلاعات خصوصی مدیریت مهندسی عمومی\گردشگری\مهندس سروریان\عکس پروژه ها\پلاژ عباسپور\DJI_014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7530" cy="382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64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4972ADFD" w14:textId="77777777" w:rsidR="00004AA4" w:rsidRPr="009668F7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تصاویر</w:t>
            </w:r>
            <w:r w:rsidRPr="009668F7">
              <w:rPr>
                <w:rFonts w:ascii="Calibri" w:eastAsia="Calibri" w:hAnsi="Calibri" w:cs="B Mitra"/>
                <w:b/>
                <w:bCs/>
                <w:rtl/>
                <w:lang w:bidi="fa-IR"/>
              </w:rPr>
              <w:t xml:space="preserve"> </w:t>
            </w:r>
            <w:r w:rsidRPr="009668F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سایت</w:t>
            </w:r>
          </w:p>
        </w:tc>
      </w:tr>
    </w:tbl>
    <w:p w14:paraId="6C6C2DA3" w14:textId="77777777" w:rsidR="00725506" w:rsidRPr="009668F7" w:rsidRDefault="00725506" w:rsidP="00530626">
      <w:pPr>
        <w:bidi/>
        <w:rPr>
          <w:rFonts w:cs="B Mitra"/>
        </w:rPr>
      </w:pPr>
    </w:p>
    <w:sectPr w:rsidR="00725506" w:rsidRPr="009668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3DF72" w14:textId="77777777" w:rsidR="004467F6" w:rsidRDefault="004467F6" w:rsidP="000C4001">
      <w:pPr>
        <w:spacing w:after="0" w:line="240" w:lineRule="auto"/>
      </w:pPr>
      <w:r>
        <w:separator/>
      </w:r>
    </w:p>
  </w:endnote>
  <w:endnote w:type="continuationSeparator" w:id="0">
    <w:p w14:paraId="457A7E75" w14:textId="77777777" w:rsidR="004467F6" w:rsidRDefault="004467F6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D940E" w14:textId="77777777" w:rsidR="004467F6" w:rsidRDefault="004467F6" w:rsidP="000C4001">
      <w:pPr>
        <w:spacing w:after="0" w:line="240" w:lineRule="auto"/>
      </w:pPr>
      <w:r>
        <w:separator/>
      </w:r>
    </w:p>
  </w:footnote>
  <w:footnote w:type="continuationSeparator" w:id="0">
    <w:p w14:paraId="4CD92B1F" w14:textId="77777777" w:rsidR="004467F6" w:rsidRDefault="004467F6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4AA4"/>
    <w:rsid w:val="00022944"/>
    <w:rsid w:val="00024D47"/>
    <w:rsid w:val="000317B0"/>
    <w:rsid w:val="00044001"/>
    <w:rsid w:val="0005009C"/>
    <w:rsid w:val="00050530"/>
    <w:rsid w:val="000530E7"/>
    <w:rsid w:val="000603AF"/>
    <w:rsid w:val="0008534E"/>
    <w:rsid w:val="000C4001"/>
    <w:rsid w:val="000D0E40"/>
    <w:rsid w:val="000E596B"/>
    <w:rsid w:val="001052D4"/>
    <w:rsid w:val="00132225"/>
    <w:rsid w:val="00153AEF"/>
    <w:rsid w:val="00167722"/>
    <w:rsid w:val="00167C5D"/>
    <w:rsid w:val="00183896"/>
    <w:rsid w:val="00185909"/>
    <w:rsid w:val="001960C5"/>
    <w:rsid w:val="001A1DBB"/>
    <w:rsid w:val="001B26B2"/>
    <w:rsid w:val="001B49CD"/>
    <w:rsid w:val="001E49CB"/>
    <w:rsid w:val="001F38B2"/>
    <w:rsid w:val="00221537"/>
    <w:rsid w:val="002304B5"/>
    <w:rsid w:val="002373C3"/>
    <w:rsid w:val="002504C3"/>
    <w:rsid w:val="00260DD8"/>
    <w:rsid w:val="002664BC"/>
    <w:rsid w:val="002B2613"/>
    <w:rsid w:val="002E2895"/>
    <w:rsid w:val="002F0823"/>
    <w:rsid w:val="002F4C0B"/>
    <w:rsid w:val="002F5E7F"/>
    <w:rsid w:val="003106D5"/>
    <w:rsid w:val="00310B16"/>
    <w:rsid w:val="003243EB"/>
    <w:rsid w:val="003270F8"/>
    <w:rsid w:val="00327862"/>
    <w:rsid w:val="00340CAA"/>
    <w:rsid w:val="00344FBA"/>
    <w:rsid w:val="0035634C"/>
    <w:rsid w:val="00381532"/>
    <w:rsid w:val="003A003A"/>
    <w:rsid w:val="003A00C2"/>
    <w:rsid w:val="003A2307"/>
    <w:rsid w:val="003B2D0F"/>
    <w:rsid w:val="003C0013"/>
    <w:rsid w:val="003C3CE3"/>
    <w:rsid w:val="003C6A9A"/>
    <w:rsid w:val="003D4E88"/>
    <w:rsid w:val="003D7D9A"/>
    <w:rsid w:val="003E4555"/>
    <w:rsid w:val="003F16DF"/>
    <w:rsid w:val="003F2E22"/>
    <w:rsid w:val="00431247"/>
    <w:rsid w:val="0043544A"/>
    <w:rsid w:val="00436D5A"/>
    <w:rsid w:val="004467F6"/>
    <w:rsid w:val="0045130C"/>
    <w:rsid w:val="00455C02"/>
    <w:rsid w:val="004576A5"/>
    <w:rsid w:val="00462F97"/>
    <w:rsid w:val="00472419"/>
    <w:rsid w:val="00472D05"/>
    <w:rsid w:val="00481B7D"/>
    <w:rsid w:val="00486DD7"/>
    <w:rsid w:val="004A42E6"/>
    <w:rsid w:val="004B190F"/>
    <w:rsid w:val="004D0B77"/>
    <w:rsid w:val="004D3073"/>
    <w:rsid w:val="004E09D8"/>
    <w:rsid w:val="004E7A49"/>
    <w:rsid w:val="004F2565"/>
    <w:rsid w:val="00513B2D"/>
    <w:rsid w:val="005304AF"/>
    <w:rsid w:val="00530626"/>
    <w:rsid w:val="00537627"/>
    <w:rsid w:val="00542A77"/>
    <w:rsid w:val="00547348"/>
    <w:rsid w:val="00555088"/>
    <w:rsid w:val="005604C5"/>
    <w:rsid w:val="005610A2"/>
    <w:rsid w:val="00576119"/>
    <w:rsid w:val="00593D70"/>
    <w:rsid w:val="005A27F7"/>
    <w:rsid w:val="005B48EA"/>
    <w:rsid w:val="005B5FC3"/>
    <w:rsid w:val="005C45AB"/>
    <w:rsid w:val="005C717B"/>
    <w:rsid w:val="005E3A89"/>
    <w:rsid w:val="005F5F3B"/>
    <w:rsid w:val="00605D2B"/>
    <w:rsid w:val="0063266D"/>
    <w:rsid w:val="00643547"/>
    <w:rsid w:val="00661B1C"/>
    <w:rsid w:val="0068086D"/>
    <w:rsid w:val="0068259B"/>
    <w:rsid w:val="0068727D"/>
    <w:rsid w:val="006923F8"/>
    <w:rsid w:val="006A0CBA"/>
    <w:rsid w:val="006A1898"/>
    <w:rsid w:val="006A5CA8"/>
    <w:rsid w:val="006C108C"/>
    <w:rsid w:val="006C4CF8"/>
    <w:rsid w:val="006C6540"/>
    <w:rsid w:val="006D3A66"/>
    <w:rsid w:val="006D5442"/>
    <w:rsid w:val="006D71A0"/>
    <w:rsid w:val="006E347C"/>
    <w:rsid w:val="006F3CCC"/>
    <w:rsid w:val="00711328"/>
    <w:rsid w:val="007152DF"/>
    <w:rsid w:val="00725506"/>
    <w:rsid w:val="007271CC"/>
    <w:rsid w:val="00743F7B"/>
    <w:rsid w:val="00774849"/>
    <w:rsid w:val="00775D9F"/>
    <w:rsid w:val="007A40F2"/>
    <w:rsid w:val="007A5C3B"/>
    <w:rsid w:val="007A718B"/>
    <w:rsid w:val="007B69ED"/>
    <w:rsid w:val="007C4537"/>
    <w:rsid w:val="007E2CCD"/>
    <w:rsid w:val="007E4CD9"/>
    <w:rsid w:val="007E549E"/>
    <w:rsid w:val="007F64F2"/>
    <w:rsid w:val="00810072"/>
    <w:rsid w:val="008235A4"/>
    <w:rsid w:val="00827E59"/>
    <w:rsid w:val="00833B00"/>
    <w:rsid w:val="00837E94"/>
    <w:rsid w:val="00846F84"/>
    <w:rsid w:val="00866A47"/>
    <w:rsid w:val="00890AF7"/>
    <w:rsid w:val="00891BB8"/>
    <w:rsid w:val="00896E4F"/>
    <w:rsid w:val="008B27CF"/>
    <w:rsid w:val="008E038A"/>
    <w:rsid w:val="008E127C"/>
    <w:rsid w:val="008E5862"/>
    <w:rsid w:val="00902491"/>
    <w:rsid w:val="009145BD"/>
    <w:rsid w:val="00936BB1"/>
    <w:rsid w:val="009550E0"/>
    <w:rsid w:val="00957D89"/>
    <w:rsid w:val="009632C9"/>
    <w:rsid w:val="009668F7"/>
    <w:rsid w:val="00967F58"/>
    <w:rsid w:val="00970275"/>
    <w:rsid w:val="009924E2"/>
    <w:rsid w:val="00997F03"/>
    <w:rsid w:val="009A4207"/>
    <w:rsid w:val="009B2018"/>
    <w:rsid w:val="009B37AE"/>
    <w:rsid w:val="009C1202"/>
    <w:rsid w:val="009F575F"/>
    <w:rsid w:val="00A25BE2"/>
    <w:rsid w:val="00A56A17"/>
    <w:rsid w:val="00A57A99"/>
    <w:rsid w:val="00A64C9B"/>
    <w:rsid w:val="00A652C9"/>
    <w:rsid w:val="00A76DCE"/>
    <w:rsid w:val="00A83067"/>
    <w:rsid w:val="00A95F31"/>
    <w:rsid w:val="00AA127E"/>
    <w:rsid w:val="00AB02C5"/>
    <w:rsid w:val="00AC1902"/>
    <w:rsid w:val="00AC19F3"/>
    <w:rsid w:val="00AE12FA"/>
    <w:rsid w:val="00AF0FD1"/>
    <w:rsid w:val="00AF2AB5"/>
    <w:rsid w:val="00B10B3A"/>
    <w:rsid w:val="00B11ABC"/>
    <w:rsid w:val="00B1453E"/>
    <w:rsid w:val="00B25921"/>
    <w:rsid w:val="00B35B3F"/>
    <w:rsid w:val="00B534CA"/>
    <w:rsid w:val="00B646F5"/>
    <w:rsid w:val="00B75C86"/>
    <w:rsid w:val="00B8601A"/>
    <w:rsid w:val="00B91DD8"/>
    <w:rsid w:val="00BA5569"/>
    <w:rsid w:val="00BA7FC1"/>
    <w:rsid w:val="00BC044F"/>
    <w:rsid w:val="00BF6199"/>
    <w:rsid w:val="00C11A18"/>
    <w:rsid w:val="00C14BA9"/>
    <w:rsid w:val="00C42A6A"/>
    <w:rsid w:val="00C47618"/>
    <w:rsid w:val="00C52C23"/>
    <w:rsid w:val="00C5708E"/>
    <w:rsid w:val="00C6509C"/>
    <w:rsid w:val="00C74BE5"/>
    <w:rsid w:val="00C82522"/>
    <w:rsid w:val="00C920DC"/>
    <w:rsid w:val="00C9289C"/>
    <w:rsid w:val="00C97809"/>
    <w:rsid w:val="00C97BF4"/>
    <w:rsid w:val="00CA7A64"/>
    <w:rsid w:val="00CB272C"/>
    <w:rsid w:val="00CC16F7"/>
    <w:rsid w:val="00CE0C30"/>
    <w:rsid w:val="00CE11E4"/>
    <w:rsid w:val="00CF4B2C"/>
    <w:rsid w:val="00D1019C"/>
    <w:rsid w:val="00D230B0"/>
    <w:rsid w:val="00D26742"/>
    <w:rsid w:val="00D33D54"/>
    <w:rsid w:val="00D42222"/>
    <w:rsid w:val="00D51A76"/>
    <w:rsid w:val="00D52173"/>
    <w:rsid w:val="00D815D2"/>
    <w:rsid w:val="00D83AF6"/>
    <w:rsid w:val="00DB60BA"/>
    <w:rsid w:val="00DD1E09"/>
    <w:rsid w:val="00DE03D6"/>
    <w:rsid w:val="00DE7400"/>
    <w:rsid w:val="00DF2645"/>
    <w:rsid w:val="00E03CB3"/>
    <w:rsid w:val="00E26007"/>
    <w:rsid w:val="00E34116"/>
    <w:rsid w:val="00E354C2"/>
    <w:rsid w:val="00E749CF"/>
    <w:rsid w:val="00E84720"/>
    <w:rsid w:val="00E92252"/>
    <w:rsid w:val="00EB4825"/>
    <w:rsid w:val="00ED4C43"/>
    <w:rsid w:val="00EF05CA"/>
    <w:rsid w:val="00EF2A91"/>
    <w:rsid w:val="00EF608F"/>
    <w:rsid w:val="00F02B7D"/>
    <w:rsid w:val="00F05DAA"/>
    <w:rsid w:val="00F12FC8"/>
    <w:rsid w:val="00F464DA"/>
    <w:rsid w:val="00F50375"/>
    <w:rsid w:val="00F84EC0"/>
    <w:rsid w:val="00F96945"/>
    <w:rsid w:val="00FC3A04"/>
    <w:rsid w:val="00FE056C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043E5"/>
  <w15:docId w15:val="{757A2231-EFEB-4679-8B38-A9D1DC9F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BEB1-013B-4B9F-A1D6-21DBB296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gheymati</dc:creator>
  <cp:lastModifiedBy>KianTejaratCo</cp:lastModifiedBy>
  <cp:revision>45</cp:revision>
  <cp:lastPrinted>2023-05-28T10:55:00Z</cp:lastPrinted>
  <dcterms:created xsi:type="dcterms:W3CDTF">2023-08-03T11:59:00Z</dcterms:created>
  <dcterms:modified xsi:type="dcterms:W3CDTF">2025-06-09T06:27:00Z</dcterms:modified>
</cp:coreProperties>
</file>