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322"/>
        <w:gridCol w:w="1310"/>
      </w:tblGrid>
      <w:tr w:rsidR="006A5CA8" w:rsidRPr="001351A3" w14:paraId="71CDCCBC" w14:textId="77777777" w:rsidTr="0026449F">
        <w:trPr>
          <w:trHeight w:val="70"/>
        </w:trPr>
        <w:tc>
          <w:tcPr>
            <w:tcW w:w="9322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484655E7" w14:textId="77777777" w:rsidR="006A5CA8" w:rsidRPr="00F7739B" w:rsidRDefault="00902491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محل اجرای پروژه: 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استان</w:t>
            </w:r>
            <w:r w:rsidR="001351A3" w:rsidRPr="00F7739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A652C9" w:rsidRPr="00F7739B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</w:rPr>
              <w:t xml:space="preserve">خوزستان </w:t>
            </w:r>
            <w:r w:rsidR="001351A3" w:rsidRPr="00F7739B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A652C9" w:rsidRPr="00F7739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</w:t>
            </w:r>
            <w:r w:rsidR="001351A3" w:rsidRPr="00F7739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.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شهرستان </w:t>
            </w:r>
            <w:r w:rsidR="00A652C9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</w:t>
            </w:r>
            <w:r w:rsidR="0019701B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مسجد</w:t>
            </w:r>
            <w:r w:rsidR="00A652C9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سلیمان</w:t>
            </w:r>
            <w:r w:rsidR="00A652C9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351A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034CD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شهر</w:t>
            </w:r>
            <w:r w:rsidR="00A652C9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</w:t>
            </w:r>
            <w:r w:rsidR="00A652C9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اندیکا  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  <w:p w14:paraId="4D5A48CC" w14:textId="77777777" w:rsidR="002B2613" w:rsidRPr="00F7739B" w:rsidRDefault="006A5CA8" w:rsidP="00F7739B">
            <w:pPr>
              <w:bidi/>
              <w:rPr>
                <w:rStyle w:val="Heading2Char"/>
                <w:rFonts w:cs="B Nazanin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موقعیت: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94D4C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10 کیلومت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ری مسجدسلیمان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و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در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194D4C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135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کیلومتری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شمال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شرق</w:t>
            </w:r>
            <w:r w:rsidR="002B2613" w:rsidRPr="00F7739B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F7739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اهواز</w:t>
            </w:r>
            <w:r w:rsidR="002B2613" w:rsidRPr="00F7739B">
              <w:rPr>
                <w:rStyle w:val="Heading2Char"/>
                <w:rFonts w:cs="B Nazanin"/>
                <w:sz w:val="24"/>
                <w:szCs w:val="24"/>
              </w:rPr>
              <w:t xml:space="preserve">  </w:t>
            </w:r>
          </w:p>
          <w:p w14:paraId="1BA797B3" w14:textId="0C65072D" w:rsidR="006A5CA8" w:rsidRPr="00F7739B" w:rsidRDefault="006A5CA8" w:rsidP="00F7739B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عنوان پروژه: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26C13" w:rsidRPr="00F7739B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>مرکز گردشگری ساحلی</w:t>
            </w:r>
            <w:r w:rsidR="00CA664D" w:rsidRPr="00F7739B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 گدار</w:t>
            </w:r>
          </w:p>
          <w:p w14:paraId="07735C7D" w14:textId="552E3AC0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محور پروژه</w:t>
            </w:r>
            <w:r w:rsidR="00C4761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A26C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مرکز</w:t>
            </w:r>
            <w:r w:rsidR="001351A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گردشگری ساحلی</w:t>
            </w:r>
            <w:r w:rsidR="001351A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6FAFCC33" w14:textId="316152F1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سطح پروژه:</w:t>
            </w:r>
            <w:r w:rsidR="00004AA4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بین</w:t>
            </w:r>
            <w:r w:rsidR="00004AA4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المللی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26C13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A26C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="00A26C13"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ملی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استانی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76A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76A5"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  <w:r w:rsidR="004576A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2BF4EDB0" w14:textId="29E3709C" w:rsidR="00997F03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دسترسی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ها: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وضعیت جاده دسترسی به محل اجرای طرح گردشگری: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آسفالت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="0007522B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خاکی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    </w:t>
            </w:r>
          </w:p>
          <w:p w14:paraId="6E4F3208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مرکز استان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A664D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135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</w:p>
          <w:p w14:paraId="6F3F467A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مرکز شهرستان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25.5 </w:t>
            </w:r>
          </w:p>
          <w:p w14:paraId="697FB3F9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راه اصلی: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A664D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5 کیلومتر</w:t>
            </w:r>
          </w:p>
          <w:p w14:paraId="632848D2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ایستگاه راه آهن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CA664D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135 کیلومتر</w:t>
            </w:r>
          </w:p>
          <w:p w14:paraId="1B7E99AD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فرودگاه (کیلومتر):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A664D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135 کیلومتر</w:t>
            </w:r>
          </w:p>
          <w:p w14:paraId="62DA3F36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بندر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94D4C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235 کیلومتر</w:t>
            </w:r>
          </w:p>
          <w:p w14:paraId="69B7F1C0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شبکه برق</w:t>
            </w:r>
            <w:r w:rsidR="00997F0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761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</w:p>
          <w:p w14:paraId="50C24B9C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وضعیت پوشش گیاهی منطقه: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C60C2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آگاو ابلق-کاج-تکوما-نخل مرداب-پامیس-مشعل جنگل-ابریشم-بهیمه-خرزره-گل کاغذی-زیتون-فلوس-لگنوم-پیج امین الدله-انجیر معابد-انجیر بنگال- شیشه شور</w:t>
            </w:r>
          </w:p>
          <w:p w14:paraId="26BD492B" w14:textId="38C9B40F" w:rsidR="00902491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 منطقه/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محدوده اطراف پروژه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.</w:t>
            </w:r>
            <w:r w:rsidR="00B05440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منطقه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 xml:space="preserve"> للر</w:t>
            </w:r>
            <w:r w:rsidR="00A652C9" w:rsidRPr="00F7739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>و</w:t>
            </w:r>
            <w:r w:rsidR="00A652C9" w:rsidRPr="00F7739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>کتک ، تالاب شیمبار، کمپ</w:t>
            </w:r>
            <w:r w:rsidR="00A652C9" w:rsidRPr="00F7739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>گردشگری</w:t>
            </w:r>
            <w:r w:rsidR="00A652C9" w:rsidRPr="00F7739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>تاراز،دریاچه</w:t>
            </w:r>
            <w:r w:rsidR="00A652C9" w:rsidRPr="00F7739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>شهید</w:t>
            </w:r>
            <w:r w:rsidR="00A652C9" w:rsidRPr="00F7739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F7739B">
              <w:rPr>
                <w:rFonts w:ascii="BNazaninBold" w:cs="B Nazanin" w:hint="cs"/>
                <w:sz w:val="24"/>
                <w:szCs w:val="24"/>
                <w:rtl/>
              </w:rPr>
              <w:t>عباسپور</w:t>
            </w:r>
          </w:p>
          <w:p w14:paraId="46ACC67F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امکانات خدمات در نزدیکی محل اجرای پروژه: </w:t>
            </w:r>
          </w:p>
          <w:p w14:paraId="6D47C1BD" w14:textId="77777777" w:rsidR="002B2613" w:rsidRPr="00F7739B" w:rsidRDefault="006A5CA8" w:rsidP="00F7739B">
            <w:pPr>
              <w:bidi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بانک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بیمارستان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ورزشی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پست و مخابرات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پلیس و کلانتری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91DC6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="004576A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بازار کالا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="004576A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4576A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>:</w:t>
            </w:r>
          </w:p>
          <w:p w14:paraId="74E05410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E2895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شرح امکانات: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  <w:p w14:paraId="5D05D2EF" w14:textId="77777777" w:rsidR="00B1453E" w:rsidRPr="00F7739B" w:rsidRDefault="00B1453E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روش دفع فضولات و پسماندها: </w:t>
            </w:r>
            <w:r w:rsidR="002B261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مطابق با استاندارد های  زیست محیطی</w:t>
            </w:r>
            <w:r w:rsidR="002B261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437A1508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وضعیت اقلیمی منطقه: </w:t>
            </w:r>
          </w:p>
          <w:p w14:paraId="3D85B790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معتدل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مرطوب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سواحل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جنوبی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دریای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خزر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4DDFD91E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سرد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کوهستان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غربی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1F992A85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گرم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خشک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فلات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مرکزی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9501E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</w:p>
          <w:p w14:paraId="5200E2E4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گرم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مرطوب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سواحل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جنوبی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</w:p>
          <w:p w14:paraId="070D35F9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مهمترین فصل جذب گردشگردر منطقه محل اجرای پروژه: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اول پاییز تا اواخر بهار </w:t>
            </w:r>
          </w:p>
          <w:p w14:paraId="20DC4F93" w14:textId="2D7597B2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مزیت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اجرای پروژه: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A2A1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26C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توسعه گردشگری و جذب گردشگر بااستفاده از پتانسیل های موجود در حاشیه سدها</w:t>
            </w:r>
            <w:r w:rsidR="00A26C1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26C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 شامل اشتغال پایدار، توسعه مناطق کم برخوردار، ، ورزش های آبی و اکو توریسم</w:t>
            </w:r>
          </w:p>
          <w:p w14:paraId="3EE58422" w14:textId="6366D9E7" w:rsidR="006A5CA8" w:rsidRPr="00F7739B" w:rsidRDefault="00902491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تعداد گردشگران تقریبی منطقه (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سالانه): </w:t>
            </w:r>
            <w:r w:rsidR="00C27A9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CF6B9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24</w:t>
            </w:r>
            <w:r w:rsidR="00C27A9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</w:t>
            </w:r>
            <w:r w:rsidR="0009501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C27A9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000  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نفر</w:t>
            </w:r>
          </w:p>
          <w:p w14:paraId="060ADC01" w14:textId="77777777" w:rsidR="00F01C19" w:rsidRPr="00F7739B" w:rsidRDefault="00F01C19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تعداد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گردشگر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سال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داخلی </w:t>
            </w:r>
            <w:r w:rsidRPr="00F7739B">
              <w:rPr>
                <w:rFonts w:cs="B Nazanin" w:hint="cs"/>
                <w:sz w:val="24"/>
                <w:szCs w:val="24"/>
                <w:rtl/>
              </w:rPr>
              <w:t>82% و خارجی 18%</w:t>
            </w:r>
          </w:p>
          <w:p w14:paraId="69A6C90F" w14:textId="77777777" w:rsidR="00661B1C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نوع بسته سرمایه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گذاری:</w:t>
            </w:r>
            <w:r w:rsidR="0035634C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ایجادی</w:t>
            </w:r>
            <w:r w:rsidR="007A5C3B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F7739B">
              <w:rPr>
                <w:rFonts w:cs="B Nazanin"/>
                <w:color w:val="000000"/>
                <w:sz w:val="24"/>
                <w:szCs w:val="24"/>
              </w:rPr>
              <w:t xml:space="preserve">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بازسازی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تبدیلی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</w:t>
            </w:r>
            <w:r w:rsidR="0007522B" w:rsidRPr="00F7739B">
              <w:rPr>
                <w:rFonts w:ascii="Agency FB" w:eastAsia="Calibri" w:hAnsi="Agency FB" w:cs="B Nazanin"/>
                <w:color w:val="000000"/>
                <w:sz w:val="24"/>
                <w:szCs w:val="24"/>
              </w:rPr>
              <w:t>√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</w:t>
            </w:r>
            <w:r w:rsidR="0035634C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توسعه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 </w:t>
            </w:r>
            <w:r w:rsidR="0035634C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35634C"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سایر</w:t>
            </w:r>
            <w:r w:rsidR="007A5C3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</w:t>
            </w:r>
          </w:p>
          <w:p w14:paraId="3E7C3537" w14:textId="1CA567B1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(توضیحات ):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E12457"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ساختمان های موجود در کنار دریاچه سد که در دوره ساخت سد برای مهندسین و کارگران ساخته شده است برای بازسازی و تجهیز و راه اندازی پروژه گردشگری از طریق واگذاری به بخش خصوصی در نظر گرفته شده است.</w:t>
            </w:r>
          </w:p>
          <w:p w14:paraId="3E1266FB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مطالعات امکان سنجی: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07522B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B1453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ندارد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</w:p>
          <w:p w14:paraId="63058984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برنامه زمان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بندی پروژه (براساس مطالعات انجام شده و یا برآورد مبتنی بر موارد مشابه):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دارد</w:t>
            </w:r>
            <w:r w:rsidR="0035634C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</w:t>
            </w:r>
            <w:r w:rsidR="000B2152" w:rsidRPr="00F7739B">
              <w:rPr>
                <w:rFonts w:ascii="Agency FB" w:eastAsia="Calibri" w:hAnsi="Agency FB" w:cs="B Nazanin"/>
                <w:color w:val="000000"/>
                <w:sz w:val="24"/>
                <w:szCs w:val="24"/>
              </w:rPr>
              <w:t>√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ندارد</w:t>
            </w:r>
            <w:r w:rsidR="00D1019C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35634C"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5634C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66798117" w14:textId="77777777" w:rsidR="00C82522" w:rsidRPr="00F7739B" w:rsidRDefault="00902491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شروع ساخت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9501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سال 1402  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مدت زمان تکمیل </w:t>
            </w:r>
            <w:r w:rsidR="001A1DB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(سال/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ماه):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9501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2 سال 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تاریخ بهره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برداری مورد انتظار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="0009501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سال 1404</w:t>
            </w:r>
          </w:p>
          <w:p w14:paraId="5E5A3E06" w14:textId="7497F43F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فروش:</w:t>
            </w:r>
            <w:r w:rsidR="00661B1C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B8601A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بازار داخلی: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A43CF"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6C1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82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(درصد)</w:t>
            </w:r>
            <w:r w:rsidR="00661B1C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B8601A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بازار خارجی:</w:t>
            </w:r>
            <w:r w:rsidR="00BC044F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26C1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18</w:t>
            </w:r>
            <w:r w:rsidR="005A43CF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درصد)</w:t>
            </w:r>
          </w:p>
        </w:tc>
        <w:tc>
          <w:tcPr>
            <w:tcW w:w="1310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470A50E2" w14:textId="77777777" w:rsidR="006A5CA8" w:rsidRPr="001351A3" w:rsidRDefault="006A5CA8" w:rsidP="00902491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1351A3" w14:paraId="2B3DE822" w14:textId="77777777" w:rsidTr="0026449F">
        <w:trPr>
          <w:trHeight w:val="558"/>
        </w:trPr>
        <w:tc>
          <w:tcPr>
            <w:tcW w:w="9322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7F3431F1" w14:textId="77777777" w:rsidR="005B48EA" w:rsidRPr="00F7739B" w:rsidRDefault="00902491" w:rsidP="00F7739B">
            <w:pPr>
              <w:tabs>
                <w:tab w:val="center" w:pos="2091"/>
              </w:tabs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پروژه پیشنهادی (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 اساس مصادیق ت</w:t>
            </w:r>
            <w:r w:rsidR="00B1453E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سیسات گردشگری):</w:t>
            </w:r>
          </w:p>
          <w:p w14:paraId="3E23381A" w14:textId="7FA49540" w:rsidR="00CA664D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CA664D" w:rsidRPr="00F7739B">
              <w:rPr>
                <w:rFonts w:ascii="B Nazanin,Bold" w:cs="B Nazanin" w:hint="cs"/>
                <w:sz w:val="24"/>
                <w:szCs w:val="24"/>
                <w:rtl/>
              </w:rPr>
              <w:t>مجموعه</w:t>
            </w:r>
            <w:r w:rsidR="00CA664D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CA664D" w:rsidRPr="00F7739B">
              <w:rPr>
                <w:rFonts w:ascii="B Nazanin,Bold" w:cs="B Nazanin" w:hint="cs"/>
                <w:sz w:val="24"/>
                <w:szCs w:val="24"/>
                <w:rtl/>
              </w:rPr>
              <w:t>تفریحی</w:t>
            </w:r>
            <w:r w:rsidR="00CA664D" w:rsidRPr="00F7739B">
              <w:rPr>
                <w:rFonts w:ascii="B Nazanin,Bold" w:cs="B Nazanin"/>
                <w:sz w:val="24"/>
                <w:szCs w:val="24"/>
              </w:rPr>
              <w:t>-</w:t>
            </w:r>
            <w:r w:rsidR="00CA664D" w:rsidRPr="00F7739B">
              <w:rPr>
                <w:rFonts w:ascii="B Nazanin,Bold" w:cs="B Nazanin" w:hint="cs"/>
                <w:sz w:val="24"/>
                <w:szCs w:val="24"/>
                <w:rtl/>
              </w:rPr>
              <w:t>اقامتی</w:t>
            </w:r>
            <w:r w:rsidR="00CA664D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CA664D" w:rsidRPr="00F7739B">
              <w:rPr>
                <w:rFonts w:ascii="B Nazanin,Bold" w:cs="B Nazanin" w:hint="cs"/>
                <w:sz w:val="24"/>
                <w:szCs w:val="24"/>
                <w:rtl/>
              </w:rPr>
              <w:t>شامل</w:t>
            </w:r>
            <w:r w:rsidR="00CA664D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CA664D" w:rsidRPr="00F7739B">
              <w:rPr>
                <w:rFonts w:ascii="B Nazanin,Bold" w:cs="B Nazanin" w:hint="cs"/>
                <w:sz w:val="24"/>
                <w:szCs w:val="24"/>
                <w:rtl/>
              </w:rPr>
              <w:t>انواع</w:t>
            </w:r>
            <w:r w:rsidR="00CA664D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CA664D" w:rsidRPr="00F7739B">
              <w:rPr>
                <w:rFonts w:ascii="B Nazanin,Bold" w:cs="B Nazanin" w:hint="cs"/>
                <w:sz w:val="24"/>
                <w:szCs w:val="24"/>
                <w:rtl/>
              </w:rPr>
              <w:t>فضاهای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 xml:space="preserve"> تفریحی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هیجانی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همچون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سورتمه،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تله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سیژ،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اتاق فرار،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بازی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های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کامپیوتری،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شهربازی،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تفریحات آبی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و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مجموعه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های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متنوع</w:t>
            </w:r>
            <w:r w:rsidR="006E7811" w:rsidRPr="00F7739B">
              <w:rPr>
                <w:rFonts w:ascii="B Nazanin,Bold" w:cs="B Nazanin"/>
                <w:sz w:val="24"/>
                <w:szCs w:val="24"/>
              </w:rPr>
              <w:t xml:space="preserve"> </w:t>
            </w:r>
            <w:r w:rsidR="006E7811" w:rsidRPr="00F7739B">
              <w:rPr>
                <w:rFonts w:ascii="B Nazanin,Bold" w:cs="B Nazanin" w:hint="cs"/>
                <w:sz w:val="24"/>
                <w:szCs w:val="24"/>
                <w:rtl/>
              </w:rPr>
              <w:t>اقامتی</w:t>
            </w:r>
            <w:r w:rsidR="006E781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26C13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،</w:t>
            </w:r>
            <w:r w:rsidR="006E7811" w:rsidRPr="00F7739B">
              <w:rPr>
                <w:rFonts w:cs="B Nazanin" w:hint="cs"/>
                <w:sz w:val="24"/>
                <w:szCs w:val="24"/>
                <w:rtl/>
              </w:rPr>
              <w:t>بازی های کامپیوتری ماهور، سینما 4 بعدی ماهور، پینت بال، اسکیپ روم، پیست ماشین باگی و بولینگ است. بازی های کامپیوتری ظرفیت  300 نفر در وز برای آن پیش بینی شده است. سینما 4 بعدی 200 نفر در روز، پینت بال 120 نفر در روز، اسکیپ روم و بولینگ هر کدام 240 نفر در روز و پیست ماشین باگی 128 نفر در روز را می تواند به خود جذب کند. در بخش تفریحات آبی،3 توپ زوربال رفتینگ در مجموع 60 نفر در روز و دوچرخه آبی و پارک آبی بادی هر کدام 300 نفر در روز ظرفیت را دارا است.</w:t>
            </w:r>
          </w:p>
          <w:p w14:paraId="682C0CB8" w14:textId="690F3BAC" w:rsidR="006A5CA8" w:rsidRPr="00F7739B" w:rsidRDefault="00902491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مساحت عرصه: </w:t>
            </w:r>
            <w:r w:rsidR="00D16DEB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360000 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متر مربع) </w:t>
            </w:r>
          </w:p>
          <w:p w14:paraId="7CF0CF6C" w14:textId="5E05D853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پیش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سطح اشغال:</w:t>
            </w:r>
            <w:r w:rsidR="00E923BA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5525 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(متر مربع)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3D52679B" w14:textId="49124C4C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پیش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سطح تراکم: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923BA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5525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(متر مربع)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1D5D8B70" w14:textId="723C5F12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کاربری: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..</w:t>
            </w:r>
            <w:r w:rsidR="005B48EA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اقامتی _تفریحی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28BB1145" w14:textId="77777777" w:rsidR="00D33D54" w:rsidRPr="00F7739B" w:rsidRDefault="00902491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وضعیت اراضی (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نوع مالکیت):        </w:t>
            </w:r>
          </w:p>
          <w:p w14:paraId="2B9245C8" w14:textId="77777777" w:rsidR="006A5CA8" w:rsidRPr="00F7739B" w:rsidRDefault="006A5CA8" w:rsidP="00F7739B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ملی: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انتقال سند مالکیت،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مشارکت و بهره</w:t>
            </w:r>
            <w:r w:rsidR="0090249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وری)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</w:t>
            </w:r>
          </w:p>
          <w:p w14:paraId="258BC899" w14:textId="77777777" w:rsidR="006A5CA8" w:rsidRPr="00F7739B" w:rsidRDefault="006A5CA8" w:rsidP="00F7739B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عمومی: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(راه و شهرسازی</w:t>
            </w:r>
            <w:r w:rsidR="003270F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="003270F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شهرداری</w:t>
            </w:r>
            <w:r w:rsidR="003270F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منابع طبیعی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وزارت نیرو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0B2152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محیط 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)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</w:t>
            </w:r>
          </w:p>
          <w:p w14:paraId="7E9B5F3C" w14:textId="77777777" w:rsidR="006A5CA8" w:rsidRPr="00F7739B" w:rsidRDefault="001960C5" w:rsidP="00F7739B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خصوصی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(با کاربری گردشگری):</w:t>
            </w:r>
            <w:r w:rsidR="006A5CA8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  <w:p w14:paraId="29A16FD8" w14:textId="77777777" w:rsidR="00661B1C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ت</w:t>
            </w:r>
            <w:r w:rsidR="0090249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سیسات زیربنایی موجود:</w:t>
            </w:r>
            <w:r w:rsidR="00661B1C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راه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0B2152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F64F2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برق</w:t>
            </w:r>
            <w:r w:rsidR="001A1DBB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B2152" w:rsidRPr="00F7739B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5B48EA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   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آب</w:t>
            </w:r>
            <w:r w:rsidR="003270F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B2152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5B48EA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گاز</w:t>
            </w:r>
            <w:r w:rsidRPr="00F7739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5B48EA" w:rsidRPr="00F7739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1A1DBB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F64F2" w:rsidRPr="00F7739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  </w:t>
            </w:r>
          </w:p>
          <w:p w14:paraId="5BE8DCA7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مجوزها و استعلامات مثبت اخذ شده:  </w:t>
            </w:r>
          </w:p>
          <w:p w14:paraId="3587A865" w14:textId="51AA3775" w:rsidR="00B04138" w:rsidRPr="00F7739B" w:rsidRDefault="00B04138" w:rsidP="00F7739B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سازمان آب و برق  </w:t>
            </w:r>
            <w:r w:rsidRPr="00F7739B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میراث فرهنگی</w:t>
            </w:r>
            <w:r w:rsidRPr="00F7739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cs="B Nazanin"/>
                <w:color w:val="000000" w:themeColor="text1"/>
                <w:sz w:val="24"/>
                <w:szCs w:val="24"/>
              </w:rPr>
              <w:sym w:font="Wingdings 2" w:char="F050"/>
            </w:r>
            <w:r w:rsidRPr="00F7739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کارگروه گردشگری  </w:t>
            </w:r>
            <w:r w:rsidRPr="00F7739B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کارگروه اشتغال و سرمایه گذاری </w:t>
            </w:r>
            <w:r w:rsidRPr="00F7739B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  <w:p w14:paraId="43451E23" w14:textId="77777777" w:rsidR="00E12457" w:rsidRPr="00F7739B" w:rsidRDefault="00E12457" w:rsidP="00F7739B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(توضیحات): با توجه به این که طرح در محدوده سد قرار دارد و مالکیت و حق بهره برداری آن با وزارت نیرو و سازمان آب و برق استان خوزستان است. واگذاری این پروژه ها برای کاربری گردشگری توسط سازمان آب و برق در نظر گرفته شده است.</w:t>
            </w:r>
          </w:p>
          <w:p w14:paraId="7A64372A" w14:textId="4DA20765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دوره اجرا/ظرفیت اشتغال:</w:t>
            </w:r>
            <w:r w:rsidR="007F64F2" w:rsidRPr="00F7739B">
              <w:rPr>
                <w:rFonts w:ascii="Calibri" w:eastAsia="Calibri" w:hAnsi="Calibri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</w:p>
          <w:p w14:paraId="71A543AF" w14:textId="3A909E28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طول دوره اجرا (ساخت تا بهره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برداری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): </w:t>
            </w:r>
            <w:r w:rsidR="00391DC6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="00183896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سال </w:t>
            </w:r>
            <w:r w:rsidR="0079152C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ساخت و 20 سال بهره</w:t>
            </w:r>
            <w:r w:rsidR="0079152C"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softHyphen/>
            </w:r>
            <w:r w:rsidR="0079152C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برداری</w:t>
            </w:r>
          </w:p>
          <w:p w14:paraId="6C229379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میزان 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اشتغال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(مستقیم/ غیرمستقیم): </w:t>
            </w:r>
            <w:r w:rsidR="00CA664D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200</w:t>
            </w:r>
            <w:r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نفر</w:t>
            </w:r>
            <w:r w:rsidRPr="00F7739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5806F63" w14:textId="77777777" w:rsidR="006A5CA8" w:rsidRPr="001351A3" w:rsidRDefault="006A5CA8" w:rsidP="00902491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>مشخصات فنی پروژه</w:t>
            </w:r>
          </w:p>
        </w:tc>
      </w:tr>
      <w:tr w:rsidR="006A5CA8" w:rsidRPr="001351A3" w14:paraId="33AB5C04" w14:textId="77777777" w:rsidTr="0026449F">
        <w:trPr>
          <w:trHeight w:val="274"/>
        </w:trPr>
        <w:tc>
          <w:tcPr>
            <w:tcW w:w="9322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00FF188D" w14:textId="1D874C9E" w:rsidR="006A5CA8" w:rsidRPr="00F7739B" w:rsidRDefault="006A5CA8" w:rsidP="00F5137F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برآورد هزینه پروژه </w:t>
            </w:r>
            <w:r w:rsidR="008C7A2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    </w:t>
            </w:r>
            <w:r w:rsidR="00F5137F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3571</w:t>
            </w:r>
            <w:r w:rsidR="008C7A2E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(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هزار دلار)</w:t>
            </w:r>
          </w:p>
          <w:p w14:paraId="023EB172" w14:textId="04725863" w:rsidR="006A5CA8" w:rsidRPr="00F7739B" w:rsidRDefault="006A5CA8" w:rsidP="00F7739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>نحوه سرما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F7739B">
              <w:rPr>
                <w:rFonts w:ascii="Calibri" w:eastAsia="Calibri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ه</w:t>
            </w:r>
            <w:r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گذار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ی:</w:t>
            </w:r>
            <w:r w:rsidR="00183896" w:rsidRPr="00F7739B">
              <w:rPr>
                <w:rFonts w:ascii="Calibri" w:eastAsia="Calibri" w:hAnsi="Calibri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داخلی</w:t>
            </w:r>
            <w:r w:rsidRPr="00F7739B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A95F31" w:rsidRPr="00F7739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مشارکت</w:t>
            </w:r>
            <w:r w:rsidR="00183896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بله </w:t>
            </w:r>
            <w:r w:rsidR="00C070C5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183896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خیر</w:t>
            </w:r>
            <w:r w:rsidR="00183896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</w:p>
          <w:p w14:paraId="3A2A06FB" w14:textId="77777777" w:rsidR="006A5CA8" w:rsidRPr="00F7739B" w:rsidRDefault="006A5CA8" w:rsidP="00F7739B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واگذاری و بهره</w:t>
            </w:r>
            <w:r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softHyphen/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برداری (روش و  نحوه واگذاری</w:t>
            </w:r>
            <w:r w:rsidRPr="00F7739B">
              <w:rPr>
                <w:rFonts w:ascii="Calibri" w:eastAsia="Calibri" w:hAnsi="Calibri" w:cs="B Nazanin"/>
                <w:sz w:val="24"/>
                <w:szCs w:val="24"/>
              </w:rPr>
              <w:t>:(</w:t>
            </w:r>
            <w:r w:rsidRPr="00F7739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</w:rPr>
              <w:t>BOT</w:t>
            </w:r>
            <w:r w:rsidR="00183896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="00183896" w:rsidRPr="00F7739B">
              <w:rPr>
                <w:rFonts w:asciiTheme="majorBidi" w:eastAsia="Calibri" w:hAnsiTheme="majorBidi" w:cs="B Nazanin"/>
                <w:sz w:val="24"/>
                <w:szCs w:val="24"/>
              </w:rPr>
              <w:t xml:space="preserve"> </w:t>
            </w:r>
            <w:r w:rsidR="00183896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 xml:space="preserve"> 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BOOT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183896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BOO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183896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183896"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BBO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 xml:space="preserve"> 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rtl/>
              </w:rPr>
              <w:t xml:space="preserve"> </w:t>
            </w:r>
            <w:r w:rsidR="00183896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        </w:t>
            </w:r>
            <w:r w:rsidR="00132225"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</w:t>
            </w:r>
            <w:r w:rsidR="00183896"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O</w:t>
            </w:r>
            <w:r w:rsidR="00132225"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LT</w:t>
            </w:r>
            <w:r w:rsidR="00132225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83896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B2152" w:rsidRPr="00F7739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183896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="00D42222" w:rsidRPr="00F7739B">
              <w:rPr>
                <w:rFonts w:ascii="Wingdings 2" w:eastAsia="Calibri" w:hAnsi="Wingdings 2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795A973C" w14:textId="77777777" w:rsidR="00132225" w:rsidRPr="00F7739B" w:rsidRDefault="006A5CA8" w:rsidP="00F7739B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خارجی</w:t>
            </w:r>
            <w:r w:rsidR="004E7A49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</w:t>
            </w:r>
            <w:r w:rsidR="00A95F3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گذاری</w:t>
            </w:r>
            <w:r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مستقیم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خارجی</w:t>
            </w:r>
            <w:r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FDI</w:t>
            </w:r>
            <w:r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</w:t>
            </w:r>
            <w:r w:rsidR="0009501E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9501E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خیر</w:t>
            </w:r>
            <w:r w:rsidR="00132225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14:paraId="2368D7A7" w14:textId="2082656E" w:rsidR="006A5CA8" w:rsidRDefault="00132225" w:rsidP="00F7739B">
            <w:pPr>
              <w:pStyle w:val="ListParagraph"/>
              <w:bidi/>
              <w:ind w:left="250"/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</w:t>
            </w:r>
            <w:r w:rsidR="00A95F3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گذاری غیرمستقیم</w:t>
            </w:r>
            <w:r w:rsidR="006A5CA8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خارجی</w:t>
            </w:r>
            <w:r w:rsidR="00A95F3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="006A5CA8"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FPI</w:t>
            </w:r>
            <w:r w:rsidR="006A5CA8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</w:t>
            </w:r>
            <w:r w:rsidR="0009501E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95F31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9501E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بله</w:t>
            </w:r>
          </w:p>
          <w:p w14:paraId="4579EB00" w14:textId="77777777" w:rsidR="00D503D3" w:rsidRPr="00F7739B" w:rsidRDefault="00D503D3" w:rsidP="00D503D3">
            <w:pPr>
              <w:pStyle w:val="ListParagraph"/>
              <w:bidi/>
              <w:ind w:left="250"/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14:paraId="0825E914" w14:textId="77777777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lastRenderedPageBreak/>
              <w:t>حجم سرمایه</w:t>
            </w:r>
            <w:r w:rsidRPr="00F7739B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F7739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گذاری:</w:t>
            </w:r>
          </w:p>
          <w:p w14:paraId="316B5BB7" w14:textId="53794141" w:rsidR="006A5CA8" w:rsidRPr="00F7739B" w:rsidRDefault="006A5CA8" w:rsidP="00344BA8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حجم کل سرمایه گذاری</w:t>
            </w:r>
            <w:r w:rsidR="00FE318F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</w:t>
            </w:r>
            <w:r w:rsidR="00A95F3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44BA8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="00F547B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  <w:r w:rsidR="00344BA8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964</w:t>
            </w:r>
            <w:r w:rsidR="00F547B3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  <w:r w:rsidR="000B2152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744</w:t>
            </w:r>
            <w:r w:rsidR="00FE318F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FE318F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(میلیون ریال)      </w:t>
            </w:r>
          </w:p>
          <w:p w14:paraId="7EAA3ED6" w14:textId="5EC52B95" w:rsidR="006A5CA8" w:rsidRPr="00F7739B" w:rsidRDefault="00A95F31" w:rsidP="00344BA8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 ثابت (</w:t>
            </w:r>
            <w:r w:rsidR="006A5CA8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میلیون ریال):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44BA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</w:t>
            </w:r>
            <w:r w:rsidR="00FE318F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779069 میلیون ریال</w:t>
            </w:r>
          </w:p>
          <w:p w14:paraId="6439A342" w14:textId="3FA50736" w:rsidR="006A5CA8" w:rsidRPr="00F7739B" w:rsidRDefault="006A5CA8" w:rsidP="00344BA8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 در گردش (میلیون ریال):</w:t>
            </w:r>
            <w:r w:rsidR="00A95F31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FE318F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197</w:t>
            </w:r>
            <w:r w:rsidR="00344BA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</w:t>
            </w:r>
            <w:r w:rsidR="00FE318F"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75 میلیون ریال</w:t>
            </w:r>
          </w:p>
          <w:p w14:paraId="1238FD36" w14:textId="77777777" w:rsidR="006A5CA8" w:rsidRPr="00F7739B" w:rsidRDefault="006A5CA8" w:rsidP="00F7739B">
            <w:pPr>
              <w:bidi/>
              <w:rPr>
                <w:rFonts w:asciiTheme="majorBidi" w:eastAsia="Calibr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739B">
              <w:rPr>
                <w:rFonts w:asciiTheme="majorBidi" w:eastAsia="Calibri" w:hAnsiTheme="majorBidi" w:cs="B Nazanin"/>
                <w:b/>
                <w:bCs/>
                <w:sz w:val="24"/>
                <w:szCs w:val="24"/>
                <w:lang w:bidi="fa-IR"/>
              </w:rPr>
              <w:t>IRR/PP/NPV</w:t>
            </w:r>
            <w:r w:rsidRPr="00F7739B">
              <w:rPr>
                <w:rFonts w:asciiTheme="majorBidi" w:eastAsia="Calibr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2F56B91D" w14:textId="162B5102" w:rsidR="006A5CA8" w:rsidRPr="00F7739B" w:rsidRDefault="006A5CA8" w:rsidP="00F7739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نرخ بازگشت داخلی</w:t>
            </w:r>
            <w:r w:rsidR="00A95F31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F7739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="00A95F31" w:rsidRPr="00F7739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F7739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B3AE0"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13.59</w:t>
            </w:r>
            <w:r w:rsidR="00183896" w:rsidRPr="00F7739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F7739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F7739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درصد</w:t>
            </w:r>
          </w:p>
          <w:p w14:paraId="36336265" w14:textId="338D67C2" w:rsidR="006A5CA8" w:rsidRPr="00F7739B" w:rsidRDefault="006A5CA8" w:rsidP="00F7739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F7739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F7739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F7739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CB3AE0"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7</w:t>
            </w:r>
            <w:r w:rsidR="00183896"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و </w:t>
            </w:r>
            <w:r w:rsidR="00CB3AE0"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</w:t>
            </w:r>
            <w:r w:rsidR="00183896"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</w:t>
            </w:r>
            <w:r w:rsidRPr="00F773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310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C527DA7" w14:textId="77777777" w:rsidR="006A5CA8" w:rsidRPr="001351A3" w:rsidRDefault="006A5CA8" w:rsidP="00902491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مشخصات مالی پروژه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91"/>
        <w:tblW w:w="10632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1351A3" w:rsidRPr="001351A3" w14:paraId="56BCC12A" w14:textId="77777777" w:rsidTr="001351A3">
        <w:trPr>
          <w:trHeight w:val="504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4FF5D21B" w14:textId="77777777" w:rsidR="001351A3" w:rsidRPr="001351A3" w:rsidRDefault="001351A3" w:rsidP="001351A3">
            <w:pPr>
              <w:bidi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1351A3">
              <w:rPr>
                <w:rFonts w:cs="B Zar"/>
              </w:rPr>
              <w:object w:dxaOrig="13470" w:dyaOrig="8280" w14:anchorId="375720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2.5pt;height:273pt" o:ole="">
                  <v:imagedata r:id="rId8" o:title=""/>
                </v:shape>
                <o:OLEObject Type="Embed" ProgID="PBrush" ShapeID="_x0000_i1025" DrawAspect="Content" ObjectID="_1810970662" r:id="rId9"/>
              </w:objec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248A28AE" w14:textId="77777777" w:rsidR="001351A3" w:rsidRPr="001351A3" w:rsidRDefault="001351A3" w:rsidP="001351A3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</w:p>
          <w:p w14:paraId="63477101" w14:textId="77777777" w:rsidR="001351A3" w:rsidRPr="001351A3" w:rsidRDefault="001351A3" w:rsidP="001351A3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</w:p>
          <w:p w14:paraId="46C70C61" w14:textId="77777777" w:rsidR="001351A3" w:rsidRPr="001351A3" w:rsidRDefault="001351A3" w:rsidP="001351A3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تصاویر</w:t>
            </w:r>
            <w:r w:rsidRPr="001351A3"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  <w:t xml:space="preserve"> هوا</w:t>
            </w: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 xml:space="preserve">یی </w:t>
            </w:r>
          </w:p>
          <w:p w14:paraId="5D32B6FC" w14:textId="77777777" w:rsidR="001351A3" w:rsidRPr="001351A3" w:rsidRDefault="001351A3" w:rsidP="001351A3">
            <w:pPr>
              <w:bidi/>
              <w:rPr>
                <w:rFonts w:ascii="Calibri" w:eastAsia="Calibri" w:hAnsi="Calibri" w:cs="B Zar"/>
                <w:sz w:val="28"/>
                <w:szCs w:val="28"/>
                <w:rtl/>
                <w:lang w:bidi="fa-IR"/>
              </w:rPr>
            </w:pPr>
          </w:p>
          <w:p w14:paraId="7DA2C1E7" w14:textId="77777777" w:rsidR="001351A3" w:rsidRPr="001351A3" w:rsidRDefault="001351A3" w:rsidP="001351A3">
            <w:pPr>
              <w:bidi/>
              <w:rPr>
                <w:rFonts w:ascii="Calibri" w:eastAsia="Calibri" w:hAnsi="Calibri" w:cs="B Zar"/>
                <w:sz w:val="28"/>
                <w:szCs w:val="28"/>
                <w:rtl/>
                <w:lang w:bidi="fa-IR"/>
              </w:rPr>
            </w:pPr>
          </w:p>
          <w:p w14:paraId="67F5AB62" w14:textId="77777777" w:rsidR="001351A3" w:rsidRPr="001351A3" w:rsidRDefault="001351A3" w:rsidP="001351A3">
            <w:pPr>
              <w:bidi/>
              <w:rPr>
                <w:rFonts w:ascii="Calibri" w:eastAsia="Calibri" w:hAnsi="Calibri" w:cs="B Zar"/>
                <w:sz w:val="28"/>
                <w:szCs w:val="28"/>
                <w:rtl/>
                <w:lang w:bidi="fa-IR"/>
              </w:rPr>
            </w:pPr>
          </w:p>
        </w:tc>
      </w:tr>
      <w:tr w:rsidR="001351A3" w:rsidRPr="001351A3" w14:paraId="4CF730B8" w14:textId="77777777" w:rsidTr="001351A3">
        <w:trPr>
          <w:trHeight w:val="6429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224B5E0C" w14:textId="77777777" w:rsidR="001351A3" w:rsidRPr="001351A3" w:rsidRDefault="001351A3" w:rsidP="001351A3">
            <w:pPr>
              <w:bidi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 w:rsidRPr="001351A3">
              <w:rPr>
                <w:rFonts w:ascii="Calibri" w:eastAsia="Calibri" w:hAnsi="Calibri" w:cs="B Zar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8FFE41" wp14:editId="4319C64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57150</wp:posOffset>
                      </wp:positionV>
                      <wp:extent cx="5676900" cy="4010025"/>
                      <wp:effectExtent l="0" t="0" r="19050" b="2857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6900" cy="401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97E7BC" w14:textId="77777777" w:rsidR="001351A3" w:rsidRDefault="001351A3" w:rsidP="001351A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A84519" wp14:editId="1B6FA820">
                                        <wp:extent cx="5486400" cy="350520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86400" cy="3505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48FFE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.55pt;margin-top:4.5pt;width:447pt;height:315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" fillcolor="white [3201]" strokeweight=".5pt">
                      <v:textbox style="mso-fit-shape-to-text:t">
                        <w:txbxContent>
                          <w:p w14:paraId="6A97E7BC" w14:textId="77777777" w:rsidR="001351A3" w:rsidRDefault="001351A3" w:rsidP="001351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A84519" wp14:editId="1B6FA820">
                                  <wp:extent cx="5486400" cy="35052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6400" cy="350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063BA84" w14:textId="77777777" w:rsidR="001351A3" w:rsidRPr="001351A3" w:rsidRDefault="001351A3" w:rsidP="001351A3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>تصاویر</w:t>
            </w:r>
            <w:r w:rsidRPr="001351A3"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1351A3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>سایت</w:t>
            </w:r>
          </w:p>
        </w:tc>
      </w:tr>
    </w:tbl>
    <w:p w14:paraId="4214E9B8" w14:textId="77777777" w:rsidR="00725506" w:rsidRPr="001351A3" w:rsidRDefault="00725506" w:rsidP="00902491">
      <w:pPr>
        <w:bidi/>
        <w:rPr>
          <w:rFonts w:cs="B Zar"/>
        </w:rPr>
      </w:pPr>
    </w:p>
    <w:sectPr w:rsidR="00725506" w:rsidRPr="001351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5E92D" w14:textId="77777777" w:rsidR="00012650" w:rsidRDefault="00012650" w:rsidP="000C4001">
      <w:pPr>
        <w:spacing w:after="0" w:line="240" w:lineRule="auto"/>
      </w:pPr>
      <w:r>
        <w:separator/>
      </w:r>
    </w:p>
  </w:endnote>
  <w:endnote w:type="continuationSeparator" w:id="0">
    <w:p w14:paraId="7B946D75" w14:textId="77777777" w:rsidR="00012650" w:rsidRDefault="00012650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2E746" w14:textId="77777777" w:rsidR="00012650" w:rsidRDefault="00012650" w:rsidP="000C4001">
      <w:pPr>
        <w:spacing w:after="0" w:line="240" w:lineRule="auto"/>
      </w:pPr>
      <w:r>
        <w:separator/>
      </w:r>
    </w:p>
  </w:footnote>
  <w:footnote w:type="continuationSeparator" w:id="0">
    <w:p w14:paraId="242E3972" w14:textId="77777777" w:rsidR="00012650" w:rsidRDefault="00012650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4AA4"/>
    <w:rsid w:val="00012650"/>
    <w:rsid w:val="00022944"/>
    <w:rsid w:val="00024D47"/>
    <w:rsid w:val="000317B0"/>
    <w:rsid w:val="000530E7"/>
    <w:rsid w:val="000603AF"/>
    <w:rsid w:val="0007522B"/>
    <w:rsid w:val="0009501E"/>
    <w:rsid w:val="000B2152"/>
    <w:rsid w:val="000C4001"/>
    <w:rsid w:val="000D03F0"/>
    <w:rsid w:val="000D0E40"/>
    <w:rsid w:val="000E596B"/>
    <w:rsid w:val="000F5008"/>
    <w:rsid w:val="001052D4"/>
    <w:rsid w:val="001252C9"/>
    <w:rsid w:val="0013196A"/>
    <w:rsid w:val="00132225"/>
    <w:rsid w:val="001351A3"/>
    <w:rsid w:val="00157D32"/>
    <w:rsid w:val="00167C5D"/>
    <w:rsid w:val="00177C4A"/>
    <w:rsid w:val="00183896"/>
    <w:rsid w:val="00194D4C"/>
    <w:rsid w:val="001960C5"/>
    <w:rsid w:val="0019701B"/>
    <w:rsid w:val="001A1DBB"/>
    <w:rsid w:val="001B26B2"/>
    <w:rsid w:val="001B49CD"/>
    <w:rsid w:val="001E49CB"/>
    <w:rsid w:val="001F38B2"/>
    <w:rsid w:val="001F431C"/>
    <w:rsid w:val="0020780F"/>
    <w:rsid w:val="002165EE"/>
    <w:rsid w:val="00230483"/>
    <w:rsid w:val="002304B5"/>
    <w:rsid w:val="002504C3"/>
    <w:rsid w:val="00260DD8"/>
    <w:rsid w:val="0026449F"/>
    <w:rsid w:val="002664BC"/>
    <w:rsid w:val="00290D37"/>
    <w:rsid w:val="002B2613"/>
    <w:rsid w:val="002D1418"/>
    <w:rsid w:val="002E2895"/>
    <w:rsid w:val="002F0823"/>
    <w:rsid w:val="002F555A"/>
    <w:rsid w:val="003106D5"/>
    <w:rsid w:val="00310B16"/>
    <w:rsid w:val="003243EB"/>
    <w:rsid w:val="003270F8"/>
    <w:rsid w:val="00327862"/>
    <w:rsid w:val="00340CAA"/>
    <w:rsid w:val="00344BA8"/>
    <w:rsid w:val="00344FBA"/>
    <w:rsid w:val="0035634C"/>
    <w:rsid w:val="00381532"/>
    <w:rsid w:val="00391DC6"/>
    <w:rsid w:val="003A7A3A"/>
    <w:rsid w:val="003B1A4F"/>
    <w:rsid w:val="003B2D0F"/>
    <w:rsid w:val="003C3CE3"/>
    <w:rsid w:val="003C6A9A"/>
    <w:rsid w:val="003D4E88"/>
    <w:rsid w:val="003D7D9A"/>
    <w:rsid w:val="003E4555"/>
    <w:rsid w:val="003F2E22"/>
    <w:rsid w:val="00431247"/>
    <w:rsid w:val="0043544A"/>
    <w:rsid w:val="00451426"/>
    <w:rsid w:val="00455C02"/>
    <w:rsid w:val="004576A5"/>
    <w:rsid w:val="00472419"/>
    <w:rsid w:val="00472D05"/>
    <w:rsid w:val="00481B7D"/>
    <w:rsid w:val="00486DD7"/>
    <w:rsid w:val="004A42E6"/>
    <w:rsid w:val="004B190F"/>
    <w:rsid w:val="004C11FB"/>
    <w:rsid w:val="004E7A49"/>
    <w:rsid w:val="004F2565"/>
    <w:rsid w:val="005266C8"/>
    <w:rsid w:val="005304AF"/>
    <w:rsid w:val="00537627"/>
    <w:rsid w:val="005610A2"/>
    <w:rsid w:val="00576119"/>
    <w:rsid w:val="00593D70"/>
    <w:rsid w:val="005A27F7"/>
    <w:rsid w:val="005A43CF"/>
    <w:rsid w:val="005B48EA"/>
    <w:rsid w:val="005C45AB"/>
    <w:rsid w:val="005C717B"/>
    <w:rsid w:val="005E3A89"/>
    <w:rsid w:val="005F5F3B"/>
    <w:rsid w:val="00605D2B"/>
    <w:rsid w:val="00607371"/>
    <w:rsid w:val="00611AE5"/>
    <w:rsid w:val="0063266D"/>
    <w:rsid w:val="00643547"/>
    <w:rsid w:val="00661B1C"/>
    <w:rsid w:val="00671F23"/>
    <w:rsid w:val="0068259B"/>
    <w:rsid w:val="0068727D"/>
    <w:rsid w:val="006923F8"/>
    <w:rsid w:val="006A0CBA"/>
    <w:rsid w:val="006A1898"/>
    <w:rsid w:val="006A5CA8"/>
    <w:rsid w:val="006C108C"/>
    <w:rsid w:val="006C4CF8"/>
    <w:rsid w:val="006D3A66"/>
    <w:rsid w:val="006D71A0"/>
    <w:rsid w:val="006E347C"/>
    <w:rsid w:val="006E7811"/>
    <w:rsid w:val="006F3CCC"/>
    <w:rsid w:val="007152DF"/>
    <w:rsid w:val="00725506"/>
    <w:rsid w:val="007271CC"/>
    <w:rsid w:val="00743F7B"/>
    <w:rsid w:val="00774849"/>
    <w:rsid w:val="00775D9F"/>
    <w:rsid w:val="0079152C"/>
    <w:rsid w:val="007A5C3B"/>
    <w:rsid w:val="007A718B"/>
    <w:rsid w:val="007B69ED"/>
    <w:rsid w:val="007C4537"/>
    <w:rsid w:val="007E4CD9"/>
    <w:rsid w:val="007E549E"/>
    <w:rsid w:val="007F64F2"/>
    <w:rsid w:val="008235A4"/>
    <w:rsid w:val="00827E59"/>
    <w:rsid w:val="00837E94"/>
    <w:rsid w:val="00846D71"/>
    <w:rsid w:val="00846F84"/>
    <w:rsid w:val="00866A47"/>
    <w:rsid w:val="00882262"/>
    <w:rsid w:val="00891BB8"/>
    <w:rsid w:val="00896E4F"/>
    <w:rsid w:val="008B27CF"/>
    <w:rsid w:val="008C7A2E"/>
    <w:rsid w:val="008E038A"/>
    <w:rsid w:val="008E127C"/>
    <w:rsid w:val="00902491"/>
    <w:rsid w:val="009145BD"/>
    <w:rsid w:val="009550E0"/>
    <w:rsid w:val="00957D89"/>
    <w:rsid w:val="00970275"/>
    <w:rsid w:val="00997F03"/>
    <w:rsid w:val="009A2DAB"/>
    <w:rsid w:val="009A4098"/>
    <w:rsid w:val="009A4207"/>
    <w:rsid w:val="009A6791"/>
    <w:rsid w:val="009B2018"/>
    <w:rsid w:val="009B37AE"/>
    <w:rsid w:val="009C1202"/>
    <w:rsid w:val="009F575F"/>
    <w:rsid w:val="00A0799D"/>
    <w:rsid w:val="00A07DA8"/>
    <w:rsid w:val="00A26C13"/>
    <w:rsid w:val="00A56A17"/>
    <w:rsid w:val="00A57A99"/>
    <w:rsid w:val="00A64C9B"/>
    <w:rsid w:val="00A652C9"/>
    <w:rsid w:val="00A83067"/>
    <w:rsid w:val="00A95F31"/>
    <w:rsid w:val="00AA127E"/>
    <w:rsid w:val="00AA2A11"/>
    <w:rsid w:val="00AB7A41"/>
    <w:rsid w:val="00AC1902"/>
    <w:rsid w:val="00AE12FA"/>
    <w:rsid w:val="00AE2513"/>
    <w:rsid w:val="00AF0FD1"/>
    <w:rsid w:val="00AF2AB5"/>
    <w:rsid w:val="00B04138"/>
    <w:rsid w:val="00B05440"/>
    <w:rsid w:val="00B10B3A"/>
    <w:rsid w:val="00B126FF"/>
    <w:rsid w:val="00B1453E"/>
    <w:rsid w:val="00B41B11"/>
    <w:rsid w:val="00B534CA"/>
    <w:rsid w:val="00B646F5"/>
    <w:rsid w:val="00B75C86"/>
    <w:rsid w:val="00B8601A"/>
    <w:rsid w:val="00B91DD8"/>
    <w:rsid w:val="00BA5569"/>
    <w:rsid w:val="00BA7FC1"/>
    <w:rsid w:val="00BB6581"/>
    <w:rsid w:val="00BC044F"/>
    <w:rsid w:val="00BF6199"/>
    <w:rsid w:val="00C070C5"/>
    <w:rsid w:val="00C27A9B"/>
    <w:rsid w:val="00C42A6A"/>
    <w:rsid w:val="00C47618"/>
    <w:rsid w:val="00C52C23"/>
    <w:rsid w:val="00C5708E"/>
    <w:rsid w:val="00C60C25"/>
    <w:rsid w:val="00C64923"/>
    <w:rsid w:val="00C74BE5"/>
    <w:rsid w:val="00C82522"/>
    <w:rsid w:val="00C920DC"/>
    <w:rsid w:val="00C9289C"/>
    <w:rsid w:val="00C97809"/>
    <w:rsid w:val="00CA664D"/>
    <w:rsid w:val="00CA7A64"/>
    <w:rsid w:val="00CB272C"/>
    <w:rsid w:val="00CB3AE0"/>
    <w:rsid w:val="00CE0C30"/>
    <w:rsid w:val="00CE11E4"/>
    <w:rsid w:val="00CF4B2C"/>
    <w:rsid w:val="00CF6B9B"/>
    <w:rsid w:val="00D1019C"/>
    <w:rsid w:val="00D16DEB"/>
    <w:rsid w:val="00D230B0"/>
    <w:rsid w:val="00D26FDB"/>
    <w:rsid w:val="00D33D54"/>
    <w:rsid w:val="00D42222"/>
    <w:rsid w:val="00D503D3"/>
    <w:rsid w:val="00D51A76"/>
    <w:rsid w:val="00D52173"/>
    <w:rsid w:val="00D808EB"/>
    <w:rsid w:val="00D815D2"/>
    <w:rsid w:val="00D83AF6"/>
    <w:rsid w:val="00DB60BA"/>
    <w:rsid w:val="00DD1E09"/>
    <w:rsid w:val="00E02D47"/>
    <w:rsid w:val="00E034CD"/>
    <w:rsid w:val="00E03CB3"/>
    <w:rsid w:val="00E12457"/>
    <w:rsid w:val="00E26007"/>
    <w:rsid w:val="00E34116"/>
    <w:rsid w:val="00E354C2"/>
    <w:rsid w:val="00E749CF"/>
    <w:rsid w:val="00E92252"/>
    <w:rsid w:val="00E923BA"/>
    <w:rsid w:val="00ED4C43"/>
    <w:rsid w:val="00EF05CA"/>
    <w:rsid w:val="00EF2A91"/>
    <w:rsid w:val="00EF608F"/>
    <w:rsid w:val="00F01C19"/>
    <w:rsid w:val="00F02B7D"/>
    <w:rsid w:val="00F12FC8"/>
    <w:rsid w:val="00F16B18"/>
    <w:rsid w:val="00F22D1A"/>
    <w:rsid w:val="00F436F8"/>
    <w:rsid w:val="00F5137F"/>
    <w:rsid w:val="00F547B3"/>
    <w:rsid w:val="00F7739B"/>
    <w:rsid w:val="00F96945"/>
    <w:rsid w:val="00FC3A04"/>
    <w:rsid w:val="00FE318F"/>
    <w:rsid w:val="00FF2564"/>
    <w:rsid w:val="00FF691A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E45CB"/>
  <w15:docId w15:val="{43E87917-D2B9-4B79-8DCF-BEBFF6C9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5992-0E3C-4990-BFB8-522BA6C6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39</cp:revision>
  <cp:lastPrinted>2023-05-28T10:55:00Z</cp:lastPrinted>
  <dcterms:created xsi:type="dcterms:W3CDTF">2023-08-03T11:57:00Z</dcterms:created>
  <dcterms:modified xsi:type="dcterms:W3CDTF">2025-06-09T06:08:00Z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-585010889</vt:i4>
  </property>
</Properties>
</file>